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3BD850">
      <w:pPr>
        <w:pStyle w:val="2"/>
        <w:rPr>
          <w:rFonts w:hint="default"/>
          <w:lang w:val="en-US" w:eastAsia="zh-CN"/>
        </w:rPr>
      </w:pPr>
    </w:p>
    <w:p w14:paraId="701891CE">
      <w:pPr>
        <w:rPr>
          <w:rFonts w:hint="default"/>
          <w:lang w:val="en-US" w:eastAsia="zh-CN"/>
        </w:rPr>
      </w:pPr>
      <w:bookmarkStart w:id="0" w:name="_GoBack"/>
      <w:bookmarkEnd w:id="0"/>
    </w:p>
    <w:p w14:paraId="7061D315">
      <w:pPr>
        <w:spacing w:before="156" w:beforeLines="50" w:after="156" w:afterLines="50"/>
        <w:jc w:val="center"/>
        <w:rPr>
          <w:rFonts w:eastAsia="方正小标宋简体"/>
          <w:color w:val="000000"/>
          <w:sz w:val="52"/>
          <w:szCs w:val="52"/>
        </w:rPr>
      </w:pPr>
      <w:r>
        <w:rPr>
          <w:rFonts w:eastAsia="黑体"/>
          <w:bCs/>
          <w:sz w:val="52"/>
          <w:szCs w:val="52"/>
        </w:rPr>
        <w:t>山西省研究生优质教学资源项目</w:t>
      </w:r>
    </w:p>
    <w:p w14:paraId="417E3781">
      <w:pPr>
        <w:spacing w:line="800" w:lineRule="exact"/>
        <w:jc w:val="center"/>
        <w:rPr>
          <w:rFonts w:eastAsia="楷体"/>
          <w:b/>
          <w:bCs/>
          <w:sz w:val="72"/>
          <w:szCs w:val="72"/>
        </w:rPr>
      </w:pPr>
      <w:r>
        <w:rPr>
          <w:rFonts w:eastAsia="楷体"/>
          <w:b/>
          <w:bCs/>
          <w:sz w:val="72"/>
          <w:szCs w:val="72"/>
        </w:rPr>
        <w:t>结项报告</w:t>
      </w:r>
    </w:p>
    <w:p w14:paraId="1B85636F">
      <w:pPr>
        <w:spacing w:line="800" w:lineRule="exact"/>
        <w:jc w:val="center"/>
        <w:rPr>
          <w:rFonts w:eastAsia="仿宋_GB2312"/>
          <w:b/>
          <w:bCs/>
          <w:sz w:val="48"/>
          <w:szCs w:val="48"/>
        </w:rPr>
      </w:pPr>
      <w:r>
        <w:rPr>
          <w:rFonts w:eastAsia="仿宋_GB2312"/>
          <w:b/>
          <w:bCs/>
          <w:sz w:val="48"/>
          <w:szCs w:val="48"/>
        </w:rPr>
        <w:t>（课程思政示范课程）</w:t>
      </w:r>
    </w:p>
    <w:p w14:paraId="61F83C4C">
      <w:pPr>
        <w:spacing w:line="800" w:lineRule="exact"/>
        <w:jc w:val="center"/>
        <w:rPr>
          <w:rFonts w:eastAsia="仿宋_GB2312"/>
          <w:b/>
          <w:bCs/>
          <w:sz w:val="48"/>
          <w:szCs w:val="48"/>
        </w:rPr>
      </w:pPr>
    </w:p>
    <w:p w14:paraId="51A35F83">
      <w:pPr>
        <w:tabs>
          <w:tab w:val="left" w:pos="1980"/>
          <w:tab w:val="left" w:pos="5220"/>
        </w:tabs>
        <w:ind w:firstLine="1120" w:firstLineChars="400"/>
        <w:rPr>
          <w:rFonts w:eastAsia="仿宋_GB2312"/>
          <w:bCs/>
          <w:sz w:val="28"/>
        </w:rPr>
      </w:pPr>
    </w:p>
    <w:tbl>
      <w:tblPr>
        <w:tblStyle w:val="3"/>
        <w:tblW w:w="0" w:type="auto"/>
        <w:jc w:val="center"/>
        <w:tblLayout w:type="autofit"/>
        <w:tblCellMar>
          <w:top w:w="0" w:type="dxa"/>
          <w:left w:w="108" w:type="dxa"/>
          <w:bottom w:w="0" w:type="dxa"/>
          <w:right w:w="108" w:type="dxa"/>
        </w:tblCellMar>
      </w:tblPr>
      <w:tblGrid>
        <w:gridCol w:w="2546"/>
        <w:gridCol w:w="5492"/>
      </w:tblGrid>
      <w:tr w14:paraId="14B9E999">
        <w:tblPrEx>
          <w:tblCellMar>
            <w:top w:w="0" w:type="dxa"/>
            <w:left w:w="108" w:type="dxa"/>
            <w:bottom w:w="0" w:type="dxa"/>
            <w:right w:w="108" w:type="dxa"/>
          </w:tblCellMar>
        </w:tblPrEx>
        <w:trPr>
          <w:trHeight w:val="567" w:hRule="atLeast"/>
          <w:jc w:val="center"/>
        </w:trPr>
        <w:tc>
          <w:tcPr>
            <w:tcW w:w="2546" w:type="dxa"/>
            <w:noWrap w:val="0"/>
            <w:vAlign w:val="top"/>
          </w:tcPr>
          <w:p w14:paraId="1FBD3C39">
            <w:pPr>
              <w:tabs>
                <w:tab w:val="left" w:pos="1260"/>
              </w:tabs>
              <w:adjustRightInd w:val="0"/>
              <w:snapToGrid w:val="0"/>
              <w:spacing w:line="560" w:lineRule="exact"/>
              <w:jc w:val="distribute"/>
              <w:rPr>
                <w:rFonts w:eastAsia="仿宋_GB2312"/>
                <w:spacing w:val="10"/>
                <w:sz w:val="32"/>
                <w:szCs w:val="32"/>
              </w:rPr>
            </w:pPr>
            <w:r>
              <w:rPr>
                <w:rFonts w:eastAsia="仿宋_GB2312"/>
                <w:spacing w:val="10"/>
                <w:sz w:val="32"/>
                <w:szCs w:val="32"/>
              </w:rPr>
              <w:t>课程名称</w:t>
            </w:r>
            <w:r>
              <w:rPr>
                <w:rFonts w:eastAsia="仿宋_GB2312"/>
                <w:sz w:val="32"/>
                <w:szCs w:val="30"/>
              </w:rPr>
              <w:t>：</w:t>
            </w:r>
          </w:p>
        </w:tc>
        <w:tc>
          <w:tcPr>
            <w:tcW w:w="5492" w:type="dxa"/>
            <w:noWrap w:val="0"/>
            <w:vAlign w:val="top"/>
          </w:tcPr>
          <w:p w14:paraId="5432C7D1">
            <w:pPr>
              <w:tabs>
                <w:tab w:val="left" w:pos="1260"/>
              </w:tabs>
              <w:adjustRightInd w:val="0"/>
              <w:snapToGrid w:val="0"/>
              <w:spacing w:line="560" w:lineRule="exact"/>
              <w:rPr>
                <w:rFonts w:eastAsia="仿宋_GB2312"/>
                <w:spacing w:val="10"/>
                <w:sz w:val="32"/>
                <w:szCs w:val="32"/>
              </w:rPr>
            </w:pPr>
            <w:r>
              <w:rPr>
                <w:rFonts w:eastAsia="仿宋_GB2312"/>
                <w:sz w:val="32"/>
                <w:szCs w:val="30"/>
                <w:u w:val="single"/>
              </w:rPr>
              <w:t xml:space="preserve">                                 </w:t>
            </w:r>
          </w:p>
        </w:tc>
      </w:tr>
      <w:tr w14:paraId="7B619139">
        <w:tblPrEx>
          <w:tblCellMar>
            <w:top w:w="0" w:type="dxa"/>
            <w:left w:w="108" w:type="dxa"/>
            <w:bottom w:w="0" w:type="dxa"/>
            <w:right w:w="108" w:type="dxa"/>
          </w:tblCellMar>
        </w:tblPrEx>
        <w:trPr>
          <w:trHeight w:val="567" w:hRule="atLeast"/>
          <w:jc w:val="center"/>
        </w:trPr>
        <w:tc>
          <w:tcPr>
            <w:tcW w:w="2546" w:type="dxa"/>
            <w:noWrap w:val="0"/>
            <w:vAlign w:val="top"/>
          </w:tcPr>
          <w:p w14:paraId="2E580B7C">
            <w:pPr>
              <w:tabs>
                <w:tab w:val="left" w:pos="1260"/>
              </w:tabs>
              <w:adjustRightInd w:val="0"/>
              <w:snapToGrid w:val="0"/>
              <w:spacing w:line="560" w:lineRule="exact"/>
              <w:jc w:val="distribute"/>
              <w:rPr>
                <w:rFonts w:eastAsia="仿宋_GB2312"/>
                <w:spacing w:val="10"/>
                <w:sz w:val="32"/>
                <w:szCs w:val="32"/>
              </w:rPr>
            </w:pPr>
            <w:r>
              <w:rPr>
                <w:rFonts w:eastAsia="仿宋_GB2312"/>
                <w:spacing w:val="10"/>
                <w:sz w:val="32"/>
                <w:szCs w:val="32"/>
              </w:rPr>
              <w:t>负责人姓名</w:t>
            </w:r>
            <w:r>
              <w:rPr>
                <w:rFonts w:eastAsia="仿宋_GB2312"/>
                <w:sz w:val="32"/>
                <w:szCs w:val="30"/>
              </w:rPr>
              <w:t>：</w:t>
            </w:r>
          </w:p>
        </w:tc>
        <w:tc>
          <w:tcPr>
            <w:tcW w:w="5492" w:type="dxa"/>
            <w:noWrap w:val="0"/>
            <w:vAlign w:val="top"/>
          </w:tcPr>
          <w:p w14:paraId="678CB0AD">
            <w:pPr>
              <w:tabs>
                <w:tab w:val="left" w:pos="1260"/>
              </w:tabs>
              <w:adjustRightInd w:val="0"/>
              <w:snapToGrid w:val="0"/>
              <w:spacing w:line="560" w:lineRule="exact"/>
              <w:rPr>
                <w:rFonts w:eastAsia="仿宋_GB2312"/>
                <w:spacing w:val="10"/>
                <w:sz w:val="32"/>
                <w:szCs w:val="32"/>
              </w:rPr>
            </w:pPr>
            <w:r>
              <w:rPr>
                <w:rFonts w:eastAsia="仿宋_GB2312"/>
                <w:sz w:val="32"/>
                <w:szCs w:val="30"/>
                <w:u w:val="single"/>
              </w:rPr>
              <w:t xml:space="preserve">                                 </w:t>
            </w:r>
          </w:p>
        </w:tc>
      </w:tr>
      <w:tr w14:paraId="232B9F1F">
        <w:tblPrEx>
          <w:tblCellMar>
            <w:top w:w="0" w:type="dxa"/>
            <w:left w:w="108" w:type="dxa"/>
            <w:bottom w:w="0" w:type="dxa"/>
            <w:right w:w="108" w:type="dxa"/>
          </w:tblCellMar>
        </w:tblPrEx>
        <w:trPr>
          <w:trHeight w:val="567" w:hRule="atLeast"/>
          <w:jc w:val="center"/>
        </w:trPr>
        <w:tc>
          <w:tcPr>
            <w:tcW w:w="2546" w:type="dxa"/>
            <w:noWrap w:val="0"/>
            <w:vAlign w:val="top"/>
          </w:tcPr>
          <w:p w14:paraId="0D5C46BF">
            <w:pPr>
              <w:tabs>
                <w:tab w:val="left" w:pos="1260"/>
              </w:tabs>
              <w:adjustRightInd w:val="0"/>
              <w:snapToGrid w:val="0"/>
              <w:spacing w:line="560" w:lineRule="exact"/>
              <w:jc w:val="distribute"/>
              <w:rPr>
                <w:rFonts w:eastAsia="仿宋_GB2312"/>
                <w:spacing w:val="10"/>
                <w:sz w:val="32"/>
                <w:szCs w:val="32"/>
              </w:rPr>
            </w:pPr>
            <w:r>
              <w:rPr>
                <w:rFonts w:eastAsia="仿宋_GB2312"/>
                <w:sz w:val="32"/>
              </w:rPr>
              <w:t>适用教育层次：</w:t>
            </w:r>
          </w:p>
        </w:tc>
        <w:tc>
          <w:tcPr>
            <w:tcW w:w="5492" w:type="dxa"/>
            <w:noWrap w:val="0"/>
            <w:vAlign w:val="top"/>
          </w:tcPr>
          <w:p w14:paraId="53314EDE">
            <w:pPr>
              <w:tabs>
                <w:tab w:val="left" w:pos="1260"/>
              </w:tabs>
              <w:adjustRightInd w:val="0"/>
              <w:snapToGrid w:val="0"/>
              <w:spacing w:line="560" w:lineRule="exact"/>
              <w:rPr>
                <w:rFonts w:eastAsia="仿宋_GB2312"/>
                <w:spacing w:val="10"/>
                <w:sz w:val="32"/>
                <w:szCs w:val="32"/>
                <w:lang w:val="en"/>
              </w:rPr>
            </w:pPr>
            <w:r>
              <w:rPr>
                <w:rFonts w:eastAsia="仿宋_GB2312"/>
                <w:sz w:val="32"/>
                <w:u w:val="single"/>
              </w:rPr>
              <w:t>博士研究生</w:t>
            </w:r>
            <w:r>
              <w:rPr>
                <w:rFonts w:eastAsia="仿宋_GB2312"/>
                <w:sz w:val="32"/>
                <w:u w:val="single"/>
              </w:rPr>
              <w:sym w:font="Wingdings" w:char="00A8"/>
            </w:r>
            <w:r>
              <w:rPr>
                <w:rFonts w:eastAsia="仿宋_GB2312"/>
                <w:sz w:val="32"/>
                <w:u w:val="single"/>
              </w:rPr>
              <w:t xml:space="preserve">         硕士研究生</w:t>
            </w:r>
            <w:r>
              <w:rPr>
                <w:rFonts w:eastAsia="仿宋_GB2312"/>
                <w:sz w:val="32"/>
                <w:u w:val="single"/>
              </w:rPr>
              <w:sym w:font="Wingdings" w:char="00A8"/>
            </w:r>
            <w:r>
              <w:rPr>
                <w:rFonts w:eastAsia="仿宋_GB2312"/>
                <w:sz w:val="32"/>
                <w:u w:val="single"/>
                <w:lang w:val="en"/>
              </w:rPr>
              <w:t xml:space="preserve"> </w:t>
            </w:r>
          </w:p>
        </w:tc>
      </w:tr>
      <w:tr w14:paraId="05B8AB9B">
        <w:tblPrEx>
          <w:tblCellMar>
            <w:top w:w="0" w:type="dxa"/>
            <w:left w:w="108" w:type="dxa"/>
            <w:bottom w:w="0" w:type="dxa"/>
            <w:right w:w="108" w:type="dxa"/>
          </w:tblCellMar>
        </w:tblPrEx>
        <w:trPr>
          <w:trHeight w:val="567" w:hRule="atLeast"/>
          <w:jc w:val="center"/>
        </w:trPr>
        <w:tc>
          <w:tcPr>
            <w:tcW w:w="2546" w:type="dxa"/>
            <w:noWrap w:val="0"/>
            <w:vAlign w:val="top"/>
          </w:tcPr>
          <w:p w14:paraId="75DC848E">
            <w:pPr>
              <w:tabs>
                <w:tab w:val="left" w:pos="1260"/>
              </w:tabs>
              <w:adjustRightInd w:val="0"/>
              <w:snapToGrid w:val="0"/>
              <w:spacing w:line="560" w:lineRule="exact"/>
              <w:jc w:val="distribute"/>
              <w:rPr>
                <w:rFonts w:eastAsia="仿宋_GB2312"/>
                <w:spacing w:val="10"/>
                <w:sz w:val="32"/>
                <w:szCs w:val="32"/>
              </w:rPr>
            </w:pPr>
            <w:r>
              <w:rPr>
                <w:rFonts w:eastAsia="仿宋_GB2312"/>
                <w:sz w:val="32"/>
                <w:szCs w:val="30"/>
              </w:rPr>
              <w:t>学科专业名称：</w:t>
            </w:r>
          </w:p>
        </w:tc>
        <w:tc>
          <w:tcPr>
            <w:tcW w:w="5492" w:type="dxa"/>
            <w:noWrap w:val="0"/>
            <w:vAlign w:val="top"/>
          </w:tcPr>
          <w:p w14:paraId="6266F6B8">
            <w:pPr>
              <w:tabs>
                <w:tab w:val="left" w:pos="1260"/>
              </w:tabs>
              <w:adjustRightInd w:val="0"/>
              <w:snapToGrid w:val="0"/>
              <w:spacing w:line="560" w:lineRule="exact"/>
              <w:rPr>
                <w:rFonts w:eastAsia="仿宋_GB2312"/>
                <w:spacing w:val="10"/>
                <w:sz w:val="32"/>
                <w:szCs w:val="32"/>
              </w:rPr>
            </w:pPr>
            <w:r>
              <w:rPr>
                <w:rFonts w:eastAsia="仿宋_GB2312"/>
                <w:sz w:val="32"/>
                <w:szCs w:val="30"/>
                <w:u w:val="single"/>
              </w:rPr>
              <w:t xml:space="preserve">                                  </w:t>
            </w:r>
          </w:p>
        </w:tc>
      </w:tr>
      <w:tr w14:paraId="49D4043A">
        <w:tblPrEx>
          <w:tblCellMar>
            <w:top w:w="0" w:type="dxa"/>
            <w:left w:w="108" w:type="dxa"/>
            <w:bottom w:w="0" w:type="dxa"/>
            <w:right w:w="108" w:type="dxa"/>
          </w:tblCellMar>
        </w:tblPrEx>
        <w:trPr>
          <w:trHeight w:val="567" w:hRule="atLeast"/>
          <w:jc w:val="center"/>
        </w:trPr>
        <w:tc>
          <w:tcPr>
            <w:tcW w:w="2546" w:type="dxa"/>
            <w:noWrap w:val="0"/>
            <w:vAlign w:val="top"/>
          </w:tcPr>
          <w:p w14:paraId="29F5500E">
            <w:pPr>
              <w:tabs>
                <w:tab w:val="left" w:pos="1260"/>
              </w:tabs>
              <w:adjustRightInd w:val="0"/>
              <w:snapToGrid w:val="0"/>
              <w:spacing w:line="560" w:lineRule="exact"/>
              <w:jc w:val="distribute"/>
              <w:rPr>
                <w:rFonts w:eastAsia="仿宋_GB2312"/>
                <w:spacing w:val="10"/>
                <w:sz w:val="32"/>
                <w:szCs w:val="32"/>
              </w:rPr>
            </w:pPr>
            <w:r>
              <w:rPr>
                <w:rFonts w:eastAsia="仿宋_GB2312"/>
                <w:spacing w:val="10"/>
                <w:sz w:val="32"/>
                <w:szCs w:val="32"/>
              </w:rPr>
              <w:t>学科专业代码：</w:t>
            </w:r>
          </w:p>
        </w:tc>
        <w:tc>
          <w:tcPr>
            <w:tcW w:w="5492" w:type="dxa"/>
            <w:noWrap w:val="0"/>
            <w:vAlign w:val="top"/>
          </w:tcPr>
          <w:p w14:paraId="39BC044F">
            <w:pPr>
              <w:tabs>
                <w:tab w:val="left" w:pos="1260"/>
              </w:tabs>
              <w:adjustRightInd w:val="0"/>
              <w:snapToGrid w:val="0"/>
              <w:spacing w:line="560" w:lineRule="exact"/>
              <w:rPr>
                <w:rFonts w:eastAsia="仿宋_GB2312"/>
                <w:sz w:val="32"/>
                <w:szCs w:val="30"/>
                <w:u w:val="single"/>
              </w:rPr>
            </w:pPr>
            <w:r>
              <w:rPr>
                <w:rFonts w:eastAsia="仿宋_GB2312"/>
                <w:sz w:val="32"/>
                <w:szCs w:val="30"/>
                <w:u w:val="single"/>
              </w:rPr>
              <w:t xml:space="preserve">                                  </w:t>
            </w:r>
          </w:p>
        </w:tc>
      </w:tr>
      <w:tr w14:paraId="3EFC2692">
        <w:tblPrEx>
          <w:tblCellMar>
            <w:top w:w="0" w:type="dxa"/>
            <w:left w:w="108" w:type="dxa"/>
            <w:bottom w:w="0" w:type="dxa"/>
            <w:right w:w="108" w:type="dxa"/>
          </w:tblCellMar>
        </w:tblPrEx>
        <w:trPr>
          <w:trHeight w:val="567" w:hRule="atLeast"/>
          <w:jc w:val="center"/>
        </w:trPr>
        <w:tc>
          <w:tcPr>
            <w:tcW w:w="2546" w:type="dxa"/>
            <w:noWrap w:val="0"/>
            <w:vAlign w:val="top"/>
          </w:tcPr>
          <w:p w14:paraId="012F3D75">
            <w:pPr>
              <w:tabs>
                <w:tab w:val="left" w:pos="1260"/>
              </w:tabs>
              <w:adjustRightInd w:val="0"/>
              <w:snapToGrid w:val="0"/>
              <w:spacing w:line="560" w:lineRule="exact"/>
              <w:jc w:val="distribute"/>
              <w:rPr>
                <w:rFonts w:eastAsia="仿宋_GB2312"/>
                <w:spacing w:val="10"/>
                <w:sz w:val="32"/>
                <w:szCs w:val="32"/>
              </w:rPr>
            </w:pPr>
            <w:r>
              <w:rPr>
                <w:rFonts w:eastAsia="仿宋_GB2312"/>
                <w:sz w:val="32"/>
                <w:szCs w:val="30"/>
              </w:rPr>
              <w:t>起止年月：</w:t>
            </w:r>
          </w:p>
        </w:tc>
        <w:tc>
          <w:tcPr>
            <w:tcW w:w="5492" w:type="dxa"/>
            <w:noWrap w:val="0"/>
            <w:vAlign w:val="top"/>
          </w:tcPr>
          <w:p w14:paraId="65DB9163">
            <w:pPr>
              <w:tabs>
                <w:tab w:val="left" w:pos="1260"/>
              </w:tabs>
              <w:adjustRightInd w:val="0"/>
              <w:snapToGrid w:val="0"/>
              <w:spacing w:line="560" w:lineRule="exact"/>
              <w:rPr>
                <w:rFonts w:eastAsia="仿宋_GB2312"/>
                <w:spacing w:val="10"/>
                <w:sz w:val="32"/>
                <w:szCs w:val="32"/>
              </w:rPr>
            </w:pPr>
            <w:r>
              <w:rPr>
                <w:rFonts w:eastAsia="仿宋_GB2312"/>
                <w:sz w:val="32"/>
                <w:szCs w:val="30"/>
                <w:u w:val="single"/>
              </w:rPr>
              <w:t xml:space="preserve">                                  </w:t>
            </w:r>
          </w:p>
        </w:tc>
      </w:tr>
      <w:tr w14:paraId="4F64292B">
        <w:tblPrEx>
          <w:tblCellMar>
            <w:top w:w="0" w:type="dxa"/>
            <w:left w:w="108" w:type="dxa"/>
            <w:bottom w:w="0" w:type="dxa"/>
            <w:right w:w="108" w:type="dxa"/>
          </w:tblCellMar>
        </w:tblPrEx>
        <w:trPr>
          <w:trHeight w:val="567" w:hRule="atLeast"/>
          <w:jc w:val="center"/>
        </w:trPr>
        <w:tc>
          <w:tcPr>
            <w:tcW w:w="2546" w:type="dxa"/>
            <w:noWrap w:val="0"/>
            <w:vAlign w:val="top"/>
          </w:tcPr>
          <w:p w14:paraId="55B1D46E">
            <w:pPr>
              <w:tabs>
                <w:tab w:val="left" w:pos="1260"/>
              </w:tabs>
              <w:adjustRightInd w:val="0"/>
              <w:snapToGrid w:val="0"/>
              <w:spacing w:line="560" w:lineRule="exact"/>
              <w:jc w:val="distribute"/>
              <w:rPr>
                <w:rFonts w:eastAsia="仿宋_GB2312"/>
                <w:spacing w:val="10"/>
                <w:sz w:val="32"/>
                <w:szCs w:val="32"/>
              </w:rPr>
            </w:pPr>
            <w:r>
              <w:rPr>
                <w:rFonts w:eastAsia="仿宋_GB2312"/>
                <w:spacing w:val="10"/>
                <w:sz w:val="32"/>
                <w:szCs w:val="32"/>
              </w:rPr>
              <w:t>联系</w:t>
            </w:r>
            <w:r>
              <w:rPr>
                <w:rFonts w:eastAsia="仿宋_GB2312"/>
                <w:sz w:val="32"/>
                <w:szCs w:val="30"/>
              </w:rPr>
              <w:t>电话：</w:t>
            </w:r>
          </w:p>
        </w:tc>
        <w:tc>
          <w:tcPr>
            <w:tcW w:w="5492" w:type="dxa"/>
            <w:noWrap w:val="0"/>
            <w:vAlign w:val="top"/>
          </w:tcPr>
          <w:p w14:paraId="2ECEB91B">
            <w:pPr>
              <w:tabs>
                <w:tab w:val="left" w:pos="1260"/>
              </w:tabs>
              <w:adjustRightInd w:val="0"/>
              <w:snapToGrid w:val="0"/>
              <w:spacing w:line="560" w:lineRule="exact"/>
              <w:rPr>
                <w:rFonts w:eastAsia="仿宋_GB2312"/>
                <w:spacing w:val="10"/>
                <w:sz w:val="32"/>
                <w:szCs w:val="32"/>
              </w:rPr>
            </w:pPr>
            <w:r>
              <w:rPr>
                <w:rFonts w:eastAsia="仿宋_GB2312"/>
                <w:sz w:val="32"/>
                <w:szCs w:val="30"/>
                <w:u w:val="single"/>
              </w:rPr>
              <w:t xml:space="preserve">                                  </w:t>
            </w:r>
          </w:p>
        </w:tc>
      </w:tr>
      <w:tr w14:paraId="1479FF92">
        <w:tblPrEx>
          <w:tblCellMar>
            <w:top w:w="0" w:type="dxa"/>
            <w:left w:w="108" w:type="dxa"/>
            <w:bottom w:w="0" w:type="dxa"/>
            <w:right w:w="108" w:type="dxa"/>
          </w:tblCellMar>
        </w:tblPrEx>
        <w:trPr>
          <w:trHeight w:val="567" w:hRule="atLeast"/>
          <w:jc w:val="center"/>
        </w:trPr>
        <w:tc>
          <w:tcPr>
            <w:tcW w:w="2546" w:type="dxa"/>
            <w:noWrap w:val="0"/>
            <w:vAlign w:val="top"/>
          </w:tcPr>
          <w:p w14:paraId="4E07CC80">
            <w:pPr>
              <w:tabs>
                <w:tab w:val="left" w:pos="1260"/>
              </w:tabs>
              <w:adjustRightInd w:val="0"/>
              <w:snapToGrid w:val="0"/>
              <w:spacing w:line="560" w:lineRule="exact"/>
              <w:jc w:val="distribute"/>
              <w:rPr>
                <w:rFonts w:eastAsia="仿宋_GB2312"/>
                <w:spacing w:val="10"/>
                <w:sz w:val="32"/>
                <w:szCs w:val="32"/>
              </w:rPr>
            </w:pPr>
            <w:r>
              <w:rPr>
                <w:rFonts w:eastAsia="仿宋_GB2312"/>
                <w:sz w:val="32"/>
                <w:szCs w:val="30"/>
              </w:rPr>
              <w:t>所在</w:t>
            </w:r>
            <w:r>
              <w:rPr>
                <w:rFonts w:eastAsia="仿宋_GB2312"/>
                <w:spacing w:val="10"/>
                <w:sz w:val="32"/>
                <w:szCs w:val="32"/>
              </w:rPr>
              <w:t>单位：</w:t>
            </w:r>
          </w:p>
        </w:tc>
        <w:tc>
          <w:tcPr>
            <w:tcW w:w="5492" w:type="dxa"/>
            <w:noWrap w:val="0"/>
            <w:vAlign w:val="top"/>
          </w:tcPr>
          <w:p w14:paraId="3F883840">
            <w:pPr>
              <w:tabs>
                <w:tab w:val="left" w:pos="1260"/>
              </w:tabs>
              <w:adjustRightInd w:val="0"/>
              <w:snapToGrid w:val="0"/>
              <w:spacing w:line="560" w:lineRule="exact"/>
              <w:rPr>
                <w:rFonts w:eastAsia="仿宋_GB2312"/>
                <w:spacing w:val="10"/>
                <w:sz w:val="32"/>
                <w:szCs w:val="32"/>
              </w:rPr>
            </w:pPr>
            <w:r>
              <w:rPr>
                <w:rFonts w:eastAsia="仿宋_GB2312"/>
                <w:sz w:val="32"/>
                <w:szCs w:val="30"/>
                <w:u w:val="single"/>
              </w:rPr>
              <w:t xml:space="preserve">                  </w:t>
            </w:r>
            <w:r>
              <w:rPr>
                <w:rFonts w:eastAsia="仿宋_GB2312"/>
                <w:sz w:val="32"/>
                <w:szCs w:val="30"/>
                <w:u w:val="single"/>
                <w:lang w:val="en"/>
              </w:rPr>
              <w:t xml:space="preserve"> </w:t>
            </w:r>
            <w:r>
              <w:rPr>
                <w:rFonts w:eastAsia="仿宋_GB2312"/>
                <w:sz w:val="32"/>
                <w:szCs w:val="30"/>
                <w:u w:val="single"/>
              </w:rPr>
              <w:t xml:space="preserve"> </w:t>
            </w:r>
            <w:r>
              <w:rPr>
                <w:rFonts w:eastAsia="仿宋_GB2312"/>
                <w:spacing w:val="10"/>
                <w:sz w:val="32"/>
                <w:szCs w:val="32"/>
                <w:u w:val="single"/>
              </w:rPr>
              <w:t xml:space="preserve">（加盖公章） </w:t>
            </w:r>
          </w:p>
        </w:tc>
      </w:tr>
      <w:tr w14:paraId="12409454">
        <w:tblPrEx>
          <w:tblCellMar>
            <w:top w:w="0" w:type="dxa"/>
            <w:left w:w="108" w:type="dxa"/>
            <w:bottom w:w="0" w:type="dxa"/>
            <w:right w:w="108" w:type="dxa"/>
          </w:tblCellMar>
        </w:tblPrEx>
        <w:trPr>
          <w:trHeight w:val="567" w:hRule="atLeast"/>
          <w:jc w:val="center"/>
        </w:trPr>
        <w:tc>
          <w:tcPr>
            <w:tcW w:w="2546" w:type="dxa"/>
            <w:noWrap w:val="0"/>
            <w:vAlign w:val="top"/>
          </w:tcPr>
          <w:p w14:paraId="3898238D">
            <w:pPr>
              <w:tabs>
                <w:tab w:val="left" w:pos="1260"/>
              </w:tabs>
              <w:adjustRightInd w:val="0"/>
              <w:snapToGrid w:val="0"/>
              <w:spacing w:line="560" w:lineRule="exact"/>
              <w:jc w:val="distribute"/>
              <w:rPr>
                <w:rFonts w:eastAsia="仿宋_GB2312"/>
                <w:sz w:val="32"/>
                <w:szCs w:val="30"/>
              </w:rPr>
            </w:pPr>
            <w:r>
              <w:rPr>
                <w:rFonts w:eastAsia="仿宋_GB2312"/>
                <w:spacing w:val="10"/>
                <w:sz w:val="32"/>
                <w:szCs w:val="32"/>
              </w:rPr>
              <w:t>填表</w:t>
            </w:r>
            <w:r>
              <w:rPr>
                <w:rFonts w:eastAsia="仿宋_GB2312"/>
                <w:sz w:val="32"/>
                <w:szCs w:val="30"/>
              </w:rPr>
              <w:t>日期：</w:t>
            </w:r>
          </w:p>
        </w:tc>
        <w:tc>
          <w:tcPr>
            <w:tcW w:w="5492" w:type="dxa"/>
            <w:noWrap w:val="0"/>
            <w:vAlign w:val="top"/>
          </w:tcPr>
          <w:p w14:paraId="47F52188">
            <w:pPr>
              <w:tabs>
                <w:tab w:val="left" w:pos="1260"/>
              </w:tabs>
              <w:adjustRightInd w:val="0"/>
              <w:snapToGrid w:val="0"/>
              <w:spacing w:line="560" w:lineRule="exact"/>
              <w:rPr>
                <w:rFonts w:eastAsia="仿宋_GB2312"/>
                <w:sz w:val="32"/>
                <w:szCs w:val="30"/>
                <w:u w:val="single"/>
              </w:rPr>
            </w:pPr>
            <w:r>
              <w:rPr>
                <w:rFonts w:eastAsia="仿宋_GB2312"/>
                <w:sz w:val="32"/>
                <w:szCs w:val="30"/>
                <w:u w:val="single"/>
              </w:rPr>
              <w:t xml:space="preserve">                                 </w:t>
            </w:r>
          </w:p>
        </w:tc>
      </w:tr>
    </w:tbl>
    <w:p w14:paraId="675F1726">
      <w:pPr>
        <w:rPr>
          <w:rFonts w:eastAsia="楷体_GB2312"/>
          <w:color w:val="000000"/>
          <w:sz w:val="30"/>
          <w:szCs w:val="30"/>
        </w:rPr>
      </w:pPr>
    </w:p>
    <w:p w14:paraId="7E614E38">
      <w:pPr>
        <w:rPr>
          <w:rFonts w:eastAsia="楷体_GB2312"/>
          <w:color w:val="000000"/>
          <w:sz w:val="30"/>
          <w:szCs w:val="30"/>
        </w:rPr>
      </w:pPr>
    </w:p>
    <w:p w14:paraId="54B49C5D">
      <w:pPr>
        <w:jc w:val="center"/>
        <w:rPr>
          <w:rFonts w:eastAsia="楷体_GB2312"/>
          <w:color w:val="000000"/>
          <w:sz w:val="32"/>
          <w:szCs w:val="32"/>
        </w:rPr>
      </w:pPr>
      <w:r>
        <w:rPr>
          <w:rFonts w:eastAsia="楷体_GB2312"/>
          <w:color w:val="000000"/>
          <w:sz w:val="32"/>
          <w:szCs w:val="32"/>
        </w:rPr>
        <w:t>山西省教育厅  制</w:t>
      </w:r>
    </w:p>
    <w:p w14:paraId="3B720221">
      <w:pPr>
        <w:rPr>
          <w:rFonts w:eastAsia="方正小标宋简体"/>
          <w:sz w:val="36"/>
          <w:szCs w:val="36"/>
        </w:rPr>
      </w:pPr>
      <w:r>
        <w:rPr>
          <w:rFonts w:eastAsia="方正小标宋简体"/>
          <w:sz w:val="36"/>
          <w:szCs w:val="36"/>
        </w:rPr>
        <w:br w:type="page"/>
      </w:r>
    </w:p>
    <w:p w14:paraId="228B2C11">
      <w:pPr>
        <w:adjustRightInd w:val="0"/>
        <w:snapToGrid w:val="0"/>
        <w:spacing w:line="480" w:lineRule="exact"/>
        <w:jc w:val="center"/>
        <w:rPr>
          <w:rFonts w:eastAsia="方正小标宋简体"/>
          <w:sz w:val="36"/>
          <w:szCs w:val="36"/>
        </w:rPr>
      </w:pPr>
    </w:p>
    <w:p w14:paraId="36615076">
      <w:pPr>
        <w:adjustRightInd w:val="0"/>
        <w:snapToGrid w:val="0"/>
        <w:spacing w:line="480" w:lineRule="exact"/>
        <w:jc w:val="center"/>
        <w:rPr>
          <w:rFonts w:eastAsia="方正小标宋简体"/>
          <w:sz w:val="36"/>
          <w:szCs w:val="36"/>
        </w:rPr>
      </w:pPr>
      <w:r>
        <w:rPr>
          <w:rFonts w:eastAsia="方正小标宋简体"/>
          <w:sz w:val="36"/>
          <w:szCs w:val="36"/>
        </w:rPr>
        <w:t>填 报 说 明</w:t>
      </w:r>
    </w:p>
    <w:p w14:paraId="7801B140">
      <w:pPr>
        <w:adjustRightInd w:val="0"/>
        <w:snapToGrid w:val="0"/>
        <w:ind w:left="560"/>
        <w:rPr>
          <w:rFonts w:eastAsia="仿宋_GB2312"/>
          <w:bCs/>
          <w:sz w:val="32"/>
          <w:szCs w:val="20"/>
        </w:rPr>
      </w:pPr>
    </w:p>
    <w:p w14:paraId="7BD87232">
      <w:pPr>
        <w:adjustRightInd w:val="0"/>
        <w:snapToGrid w:val="0"/>
        <w:spacing w:line="600" w:lineRule="exact"/>
        <w:ind w:firstLine="640" w:firstLineChars="200"/>
        <w:rPr>
          <w:rFonts w:eastAsia="仿宋_GB2312"/>
          <w:bCs/>
          <w:sz w:val="32"/>
          <w:szCs w:val="20"/>
        </w:rPr>
      </w:pPr>
      <w:r>
        <w:rPr>
          <w:rFonts w:eastAsia="仿宋_GB2312"/>
          <w:bCs/>
          <w:sz w:val="32"/>
          <w:szCs w:val="20"/>
        </w:rPr>
        <w:t>一、填写本表前，</w:t>
      </w:r>
      <w:r>
        <w:rPr>
          <w:rFonts w:hint="default" w:ascii="Times New Roman" w:hAnsi="Times New Roman" w:eastAsia="仿宋_GB2312" w:cs="Times New Roman"/>
          <w:bCs/>
          <w:sz w:val="32"/>
          <w:szCs w:val="20"/>
        </w:rPr>
        <w:t>请认真阅读</w:t>
      </w:r>
      <w:r>
        <w:rPr>
          <w:rFonts w:hint="eastAsia" w:ascii="Times New Roman" w:hAnsi="Times New Roman" w:eastAsia="仿宋_GB2312" w:cs="Times New Roman"/>
          <w:color w:val="auto"/>
          <w:sz w:val="32"/>
          <w:szCs w:val="32"/>
          <w:lang w:val="en-US" w:eastAsia="zh-CN"/>
        </w:rPr>
        <w:t>《山西省研究生优质教学资源建设与管理办法》</w:t>
      </w:r>
      <w:r>
        <w:rPr>
          <w:rFonts w:ascii="Times New Roman" w:hAnsi="Times New Roman" w:eastAsia="仿宋_GB2312"/>
          <w:bCs/>
          <w:sz w:val="32"/>
          <w:szCs w:val="20"/>
        </w:rPr>
        <w:t>和相关通知</w:t>
      </w:r>
      <w:r>
        <w:rPr>
          <w:rFonts w:hint="eastAsia" w:ascii="Times New Roman" w:hAnsi="Times New Roman" w:eastAsia="仿宋_GB2312" w:cs="Times New Roman"/>
          <w:color w:val="auto"/>
          <w:sz w:val="32"/>
          <w:szCs w:val="32"/>
          <w:lang w:val="en-US" w:eastAsia="zh-CN"/>
        </w:rPr>
        <w:t>有关规定</w:t>
      </w:r>
      <w:r>
        <w:rPr>
          <w:rFonts w:eastAsia="仿宋_GB2312"/>
          <w:bCs/>
          <w:sz w:val="32"/>
          <w:szCs w:val="20"/>
        </w:rPr>
        <w:t>。</w:t>
      </w:r>
    </w:p>
    <w:p w14:paraId="630F644C">
      <w:pPr>
        <w:adjustRightInd w:val="0"/>
        <w:snapToGrid w:val="0"/>
        <w:spacing w:line="600" w:lineRule="exact"/>
        <w:ind w:firstLine="640" w:firstLineChars="200"/>
        <w:rPr>
          <w:rFonts w:eastAsia="仿宋_GB2312"/>
          <w:bCs/>
          <w:sz w:val="32"/>
          <w:szCs w:val="20"/>
        </w:rPr>
      </w:pPr>
      <w:r>
        <w:rPr>
          <w:rFonts w:eastAsia="仿宋_GB2312"/>
          <w:bCs/>
          <w:sz w:val="32"/>
          <w:szCs w:val="20"/>
        </w:rPr>
        <w:t>二、《结项报告》是对项目完成情况的简要总结，要求科学、严谨、真实、完整，字迹要清晰易辨，保证没有知识产权争议。</w:t>
      </w:r>
    </w:p>
    <w:p w14:paraId="3CEF7610">
      <w:pPr>
        <w:adjustRightInd w:val="0"/>
        <w:snapToGrid w:val="0"/>
        <w:spacing w:line="600" w:lineRule="exact"/>
        <w:ind w:firstLine="640" w:firstLineChars="200"/>
        <w:rPr>
          <w:rFonts w:eastAsia="仿宋_GB2312"/>
          <w:bCs/>
          <w:sz w:val="32"/>
          <w:szCs w:val="20"/>
        </w:rPr>
      </w:pPr>
      <w:r>
        <w:rPr>
          <w:rFonts w:eastAsia="仿宋_GB2312"/>
          <w:bCs/>
          <w:sz w:val="32"/>
          <w:szCs w:val="20"/>
        </w:rPr>
        <w:t>三、本表用A4纸双面打印，左侧装订成册；本表评审后不退回，请自行留底。</w:t>
      </w:r>
    </w:p>
    <w:p w14:paraId="4B3FC2F7">
      <w:pPr>
        <w:adjustRightInd w:val="0"/>
        <w:snapToGrid w:val="0"/>
        <w:spacing w:line="600" w:lineRule="exact"/>
        <w:ind w:firstLine="640" w:firstLineChars="200"/>
        <w:rPr>
          <w:rFonts w:eastAsia="仿宋_GB2312"/>
          <w:bCs/>
          <w:sz w:val="32"/>
          <w:szCs w:val="20"/>
        </w:rPr>
      </w:pPr>
      <w:r>
        <w:rPr>
          <w:rFonts w:eastAsia="仿宋_GB2312"/>
          <w:bCs/>
          <w:sz w:val="32"/>
          <w:szCs w:val="20"/>
        </w:rPr>
        <w:t>四、“学科专业名称”和“学科专业代码”按照一级学科或专业学位类别填写，可参考教育部《研究生教育学科专业目录（2022年）》。</w:t>
      </w:r>
    </w:p>
    <w:p w14:paraId="0D0AB785">
      <w:pPr>
        <w:adjustRightInd w:val="0"/>
        <w:snapToGrid w:val="0"/>
        <w:spacing w:line="600" w:lineRule="exact"/>
        <w:ind w:firstLine="640" w:firstLineChars="200"/>
        <w:rPr>
          <w:rFonts w:eastAsia="仿宋_GB2312"/>
          <w:bCs/>
          <w:color w:val="000000"/>
          <w:sz w:val="32"/>
          <w:szCs w:val="20"/>
        </w:rPr>
      </w:pPr>
      <w:r>
        <w:rPr>
          <w:rFonts w:eastAsia="仿宋_GB2312"/>
          <w:bCs/>
          <w:sz w:val="32"/>
          <w:szCs w:val="20"/>
        </w:rPr>
        <w:t>五、结项时请附本项目立项申请书（盖章版）复印件，教学大纲、教学课件及全程授课录像（光盘刻录）等，</w:t>
      </w:r>
      <w:r>
        <w:rPr>
          <w:rFonts w:eastAsia="仿宋_GB2312"/>
          <w:bCs/>
          <w:color w:val="000000"/>
          <w:sz w:val="32"/>
          <w:szCs w:val="20"/>
        </w:rPr>
        <w:t>所有成果印证材料复印件等。</w:t>
      </w:r>
    </w:p>
    <w:p w14:paraId="24E6ED14">
      <w:pPr>
        <w:adjustRightInd w:val="0"/>
        <w:snapToGrid w:val="0"/>
        <w:spacing w:line="600" w:lineRule="exact"/>
        <w:ind w:firstLine="640" w:firstLineChars="200"/>
        <w:rPr>
          <w:rFonts w:eastAsia="仿宋_GB2312"/>
          <w:bCs/>
          <w:color w:val="000000"/>
          <w:sz w:val="32"/>
          <w:szCs w:val="20"/>
        </w:rPr>
      </w:pPr>
    </w:p>
    <w:p w14:paraId="3B6C5DF1">
      <w:pPr>
        <w:pStyle w:val="2"/>
        <w:rPr>
          <w:rFonts w:hint="default" w:ascii="Times New Roman" w:hAnsi="Times New Roman"/>
        </w:rPr>
      </w:pPr>
    </w:p>
    <w:p w14:paraId="776ED390">
      <w:pPr>
        <w:rPr>
          <w:b/>
          <w:bCs/>
          <w:sz w:val="32"/>
        </w:rPr>
      </w:pPr>
      <w:r>
        <w:rPr>
          <w:rFonts w:eastAsia="仿宋_GB2312"/>
          <w:bCs/>
          <w:sz w:val="32"/>
          <w:szCs w:val="20"/>
        </w:rPr>
        <w:br w:type="page"/>
      </w:r>
      <w:r>
        <w:rPr>
          <w:rFonts w:eastAsia="黑体"/>
          <w:sz w:val="28"/>
          <w:szCs w:val="28"/>
        </w:rPr>
        <w:t>一、简表</w:t>
      </w:r>
    </w:p>
    <w:tbl>
      <w:tblPr>
        <w:tblStyle w:val="3"/>
        <w:tblW w:w="94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
        <w:gridCol w:w="1442"/>
        <w:gridCol w:w="1058"/>
        <w:gridCol w:w="957"/>
        <w:gridCol w:w="985"/>
        <w:gridCol w:w="1667"/>
        <w:gridCol w:w="2770"/>
      </w:tblGrid>
      <w:tr w14:paraId="6B931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532" w:type="dxa"/>
            <w:vMerge w:val="restart"/>
            <w:noWrap w:val="0"/>
            <w:vAlign w:val="center"/>
          </w:tcPr>
          <w:p w14:paraId="5DF37F4A">
            <w:pPr>
              <w:spacing w:line="360" w:lineRule="exact"/>
              <w:jc w:val="center"/>
              <w:rPr>
                <w:rFonts w:eastAsia="仿宋_GB2312"/>
                <w:sz w:val="24"/>
              </w:rPr>
            </w:pPr>
            <w:r>
              <w:rPr>
                <w:rFonts w:eastAsia="仿宋_GB2312"/>
                <w:sz w:val="24"/>
              </w:rPr>
              <w:t>项</w:t>
            </w:r>
          </w:p>
          <w:p w14:paraId="1DBA50DD">
            <w:pPr>
              <w:spacing w:line="360" w:lineRule="exact"/>
              <w:jc w:val="center"/>
              <w:rPr>
                <w:rFonts w:eastAsia="仿宋_GB2312"/>
                <w:sz w:val="24"/>
              </w:rPr>
            </w:pPr>
            <w:r>
              <w:rPr>
                <w:rFonts w:eastAsia="仿宋_GB2312"/>
                <w:sz w:val="24"/>
              </w:rPr>
              <w:t>目</w:t>
            </w:r>
          </w:p>
          <w:p w14:paraId="1C33AAE8">
            <w:pPr>
              <w:spacing w:line="360" w:lineRule="exact"/>
              <w:jc w:val="center"/>
              <w:rPr>
                <w:rFonts w:eastAsia="仿宋_GB2312"/>
                <w:sz w:val="24"/>
              </w:rPr>
            </w:pPr>
            <w:r>
              <w:rPr>
                <w:rFonts w:eastAsia="仿宋_GB2312"/>
                <w:sz w:val="24"/>
              </w:rPr>
              <w:t>概</w:t>
            </w:r>
          </w:p>
          <w:p w14:paraId="3A3E8B62">
            <w:pPr>
              <w:snapToGrid w:val="0"/>
              <w:jc w:val="center"/>
              <w:rPr>
                <w:rFonts w:eastAsia="仿宋_GB2312"/>
                <w:color w:val="000000"/>
                <w:sz w:val="24"/>
              </w:rPr>
            </w:pPr>
            <w:r>
              <w:rPr>
                <w:rFonts w:eastAsia="仿宋_GB2312"/>
                <w:sz w:val="24"/>
              </w:rPr>
              <w:t>况</w:t>
            </w:r>
          </w:p>
        </w:tc>
        <w:tc>
          <w:tcPr>
            <w:tcW w:w="1442" w:type="dxa"/>
            <w:noWrap w:val="0"/>
            <w:vAlign w:val="center"/>
          </w:tcPr>
          <w:p w14:paraId="7D81E68A">
            <w:pPr>
              <w:snapToGrid w:val="0"/>
              <w:jc w:val="center"/>
              <w:rPr>
                <w:rFonts w:eastAsia="仿宋_GB2312"/>
                <w:color w:val="000000"/>
                <w:sz w:val="24"/>
              </w:rPr>
            </w:pPr>
            <w:r>
              <w:rPr>
                <w:rFonts w:eastAsia="仿宋_GB2312"/>
                <w:color w:val="000000"/>
                <w:sz w:val="24"/>
              </w:rPr>
              <w:t>课程名称</w:t>
            </w:r>
          </w:p>
        </w:tc>
        <w:tc>
          <w:tcPr>
            <w:tcW w:w="7437" w:type="dxa"/>
            <w:gridSpan w:val="5"/>
            <w:noWrap w:val="0"/>
            <w:vAlign w:val="center"/>
          </w:tcPr>
          <w:p w14:paraId="2B39A3D2">
            <w:pPr>
              <w:snapToGrid w:val="0"/>
              <w:jc w:val="center"/>
              <w:rPr>
                <w:rFonts w:eastAsia="仿宋_GB2312"/>
                <w:color w:val="000000"/>
                <w:sz w:val="24"/>
              </w:rPr>
            </w:pPr>
          </w:p>
        </w:tc>
      </w:tr>
      <w:tr w14:paraId="6D9C8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532" w:type="dxa"/>
            <w:vMerge w:val="continue"/>
            <w:noWrap w:val="0"/>
            <w:vAlign w:val="center"/>
          </w:tcPr>
          <w:p w14:paraId="484F8C20">
            <w:pPr>
              <w:snapToGrid w:val="0"/>
              <w:jc w:val="center"/>
              <w:rPr>
                <w:rFonts w:eastAsia="仿宋_GB2312"/>
                <w:color w:val="000000"/>
                <w:sz w:val="24"/>
              </w:rPr>
            </w:pPr>
          </w:p>
        </w:tc>
        <w:tc>
          <w:tcPr>
            <w:tcW w:w="1442" w:type="dxa"/>
            <w:noWrap w:val="0"/>
            <w:vAlign w:val="center"/>
          </w:tcPr>
          <w:p w14:paraId="634D4941">
            <w:pPr>
              <w:snapToGrid w:val="0"/>
              <w:jc w:val="center"/>
              <w:rPr>
                <w:rFonts w:eastAsia="仿宋_GB2312"/>
                <w:color w:val="000000"/>
                <w:sz w:val="24"/>
              </w:rPr>
            </w:pPr>
            <w:r>
              <w:rPr>
                <w:rFonts w:eastAsia="仿宋_GB2312"/>
                <w:color w:val="000000"/>
                <w:sz w:val="24"/>
              </w:rPr>
              <w:t>立项时间</w:t>
            </w:r>
          </w:p>
        </w:tc>
        <w:tc>
          <w:tcPr>
            <w:tcW w:w="3000" w:type="dxa"/>
            <w:gridSpan w:val="3"/>
            <w:noWrap w:val="0"/>
            <w:vAlign w:val="center"/>
          </w:tcPr>
          <w:p w14:paraId="4AD696F3">
            <w:pPr>
              <w:snapToGrid w:val="0"/>
              <w:jc w:val="right"/>
              <w:rPr>
                <w:rFonts w:eastAsia="仿宋_GB2312"/>
                <w:color w:val="000000"/>
                <w:sz w:val="24"/>
              </w:rPr>
            </w:pPr>
            <w:r>
              <w:rPr>
                <w:rFonts w:eastAsia="仿宋_GB2312"/>
                <w:color w:val="000000"/>
                <w:sz w:val="24"/>
              </w:rPr>
              <w:t xml:space="preserve">    年   月   日</w:t>
            </w:r>
          </w:p>
        </w:tc>
        <w:tc>
          <w:tcPr>
            <w:tcW w:w="1667" w:type="dxa"/>
            <w:noWrap w:val="0"/>
            <w:vAlign w:val="center"/>
          </w:tcPr>
          <w:p w14:paraId="4CB82F8E">
            <w:pPr>
              <w:snapToGrid w:val="0"/>
              <w:jc w:val="center"/>
              <w:rPr>
                <w:rFonts w:eastAsia="仿宋_GB2312"/>
                <w:color w:val="000000"/>
                <w:sz w:val="24"/>
              </w:rPr>
            </w:pPr>
            <w:r>
              <w:rPr>
                <w:rFonts w:eastAsia="仿宋_GB2312"/>
                <w:color w:val="000000"/>
                <w:sz w:val="24"/>
              </w:rPr>
              <w:t>完成时间</w:t>
            </w:r>
          </w:p>
        </w:tc>
        <w:tc>
          <w:tcPr>
            <w:tcW w:w="2770" w:type="dxa"/>
            <w:noWrap w:val="0"/>
            <w:vAlign w:val="center"/>
          </w:tcPr>
          <w:p w14:paraId="212A12A8">
            <w:pPr>
              <w:snapToGrid w:val="0"/>
              <w:jc w:val="right"/>
              <w:rPr>
                <w:rFonts w:eastAsia="仿宋_GB2312"/>
                <w:color w:val="000000"/>
                <w:sz w:val="24"/>
              </w:rPr>
            </w:pPr>
            <w:r>
              <w:rPr>
                <w:rFonts w:eastAsia="仿宋_GB2312"/>
                <w:color w:val="000000"/>
                <w:sz w:val="24"/>
              </w:rPr>
              <w:t xml:space="preserve">    年   月  日</w:t>
            </w:r>
          </w:p>
        </w:tc>
      </w:tr>
      <w:tr w14:paraId="14BF0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532" w:type="dxa"/>
            <w:vMerge w:val="continue"/>
            <w:noWrap w:val="0"/>
            <w:vAlign w:val="center"/>
          </w:tcPr>
          <w:p w14:paraId="3D3E8C2F">
            <w:pPr>
              <w:snapToGrid w:val="0"/>
              <w:jc w:val="center"/>
              <w:rPr>
                <w:rFonts w:eastAsia="仿宋_GB2312"/>
                <w:color w:val="000000"/>
                <w:sz w:val="24"/>
              </w:rPr>
            </w:pPr>
          </w:p>
        </w:tc>
        <w:tc>
          <w:tcPr>
            <w:tcW w:w="1442" w:type="dxa"/>
            <w:noWrap w:val="0"/>
            <w:vAlign w:val="center"/>
          </w:tcPr>
          <w:p w14:paraId="692B6C23">
            <w:pPr>
              <w:snapToGrid w:val="0"/>
              <w:jc w:val="center"/>
              <w:rPr>
                <w:rFonts w:eastAsia="仿宋_GB2312"/>
                <w:color w:val="000000"/>
                <w:sz w:val="24"/>
              </w:rPr>
            </w:pPr>
            <w:r>
              <w:rPr>
                <w:rFonts w:eastAsia="仿宋_GB2312"/>
                <w:color w:val="000000"/>
                <w:sz w:val="24"/>
              </w:rPr>
              <w:t>课内学时</w:t>
            </w:r>
          </w:p>
        </w:tc>
        <w:tc>
          <w:tcPr>
            <w:tcW w:w="3000" w:type="dxa"/>
            <w:gridSpan w:val="3"/>
            <w:noWrap w:val="0"/>
            <w:vAlign w:val="center"/>
          </w:tcPr>
          <w:p w14:paraId="219576FA">
            <w:pPr>
              <w:snapToGrid w:val="0"/>
              <w:jc w:val="center"/>
              <w:rPr>
                <w:rFonts w:eastAsia="仿宋_GB2312"/>
                <w:color w:val="000000"/>
                <w:sz w:val="24"/>
              </w:rPr>
            </w:pPr>
          </w:p>
        </w:tc>
        <w:tc>
          <w:tcPr>
            <w:tcW w:w="1667" w:type="dxa"/>
            <w:noWrap w:val="0"/>
            <w:vAlign w:val="center"/>
          </w:tcPr>
          <w:p w14:paraId="7BD69811">
            <w:pPr>
              <w:snapToGrid w:val="0"/>
              <w:jc w:val="center"/>
              <w:rPr>
                <w:rFonts w:eastAsia="仿宋_GB2312"/>
                <w:color w:val="000000"/>
                <w:sz w:val="24"/>
              </w:rPr>
            </w:pPr>
            <w:r>
              <w:rPr>
                <w:rFonts w:eastAsia="仿宋_GB2312"/>
                <w:color w:val="000000"/>
                <w:sz w:val="24"/>
              </w:rPr>
              <w:t>资助金额</w:t>
            </w:r>
          </w:p>
        </w:tc>
        <w:tc>
          <w:tcPr>
            <w:tcW w:w="2770" w:type="dxa"/>
            <w:noWrap w:val="0"/>
            <w:vAlign w:val="center"/>
          </w:tcPr>
          <w:p w14:paraId="4DFCBBB6">
            <w:pPr>
              <w:snapToGrid w:val="0"/>
              <w:jc w:val="right"/>
              <w:rPr>
                <w:rFonts w:eastAsia="仿宋_GB2312"/>
                <w:color w:val="000000"/>
                <w:sz w:val="24"/>
              </w:rPr>
            </w:pPr>
            <w:r>
              <w:rPr>
                <w:rFonts w:eastAsia="仿宋_GB2312"/>
                <w:color w:val="000000"/>
                <w:sz w:val="24"/>
              </w:rPr>
              <w:t xml:space="preserve">     （万元）</w:t>
            </w:r>
          </w:p>
        </w:tc>
      </w:tr>
      <w:tr w14:paraId="7224B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532" w:type="dxa"/>
            <w:vMerge w:val="continue"/>
            <w:noWrap w:val="0"/>
            <w:vAlign w:val="center"/>
          </w:tcPr>
          <w:p w14:paraId="315C435B">
            <w:pPr>
              <w:snapToGrid w:val="0"/>
              <w:jc w:val="center"/>
              <w:rPr>
                <w:rFonts w:eastAsia="仿宋_GB2312"/>
                <w:color w:val="000000"/>
                <w:sz w:val="24"/>
              </w:rPr>
            </w:pPr>
          </w:p>
        </w:tc>
        <w:tc>
          <w:tcPr>
            <w:tcW w:w="1442" w:type="dxa"/>
            <w:noWrap w:val="0"/>
            <w:vAlign w:val="center"/>
          </w:tcPr>
          <w:p w14:paraId="779720FF">
            <w:pPr>
              <w:snapToGrid w:val="0"/>
              <w:jc w:val="center"/>
              <w:rPr>
                <w:rFonts w:eastAsia="仿宋_GB2312"/>
                <w:color w:val="000000"/>
                <w:sz w:val="24"/>
              </w:rPr>
            </w:pPr>
            <w:r>
              <w:rPr>
                <w:rFonts w:eastAsia="仿宋_GB2312"/>
                <w:color w:val="000000"/>
                <w:sz w:val="24"/>
              </w:rPr>
              <w:t>课程类型</w:t>
            </w:r>
          </w:p>
        </w:tc>
        <w:tc>
          <w:tcPr>
            <w:tcW w:w="7437" w:type="dxa"/>
            <w:gridSpan w:val="5"/>
            <w:noWrap w:val="0"/>
            <w:vAlign w:val="center"/>
          </w:tcPr>
          <w:p w14:paraId="60FCADD4">
            <w:pPr>
              <w:snapToGrid w:val="0"/>
              <w:rPr>
                <w:rFonts w:eastAsia="仿宋_GB2312"/>
                <w:color w:val="000000"/>
                <w:sz w:val="24"/>
              </w:rPr>
            </w:pPr>
            <w:r>
              <w:rPr>
                <w:rFonts w:eastAsia="仿宋_GB2312"/>
                <w:color w:val="000000"/>
                <w:kern w:val="0"/>
                <w:sz w:val="24"/>
              </w:rPr>
              <w:t>公共基础课程</w:t>
            </w:r>
            <w:r>
              <w:rPr>
                <w:rFonts w:eastAsia="仿宋_GB2312"/>
                <w:color w:val="000000"/>
                <w:sz w:val="24"/>
                <w:szCs w:val="32"/>
              </w:rPr>
              <w:t>□</w:t>
            </w:r>
            <w:r>
              <w:rPr>
                <w:rFonts w:eastAsia="仿宋_GB2312"/>
                <w:color w:val="000000"/>
                <w:kern w:val="0"/>
                <w:sz w:val="24"/>
              </w:rPr>
              <w:t xml:space="preserve">        专业必修课程</w:t>
            </w:r>
            <w:r>
              <w:rPr>
                <w:rFonts w:eastAsia="仿宋_GB2312"/>
                <w:color w:val="000000"/>
                <w:sz w:val="24"/>
                <w:szCs w:val="32"/>
              </w:rPr>
              <w:t xml:space="preserve">□         </w:t>
            </w:r>
            <w:r>
              <w:rPr>
                <w:rFonts w:eastAsia="仿宋_GB2312"/>
                <w:color w:val="000000"/>
                <w:kern w:val="0"/>
                <w:sz w:val="24"/>
              </w:rPr>
              <w:t>新型核心课程</w:t>
            </w:r>
            <w:r>
              <w:rPr>
                <w:rFonts w:eastAsia="仿宋_GB2312"/>
                <w:color w:val="000000"/>
                <w:sz w:val="24"/>
                <w:szCs w:val="32"/>
              </w:rPr>
              <w:t>□</w:t>
            </w:r>
          </w:p>
        </w:tc>
      </w:tr>
      <w:tr w14:paraId="5B4B1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532" w:type="dxa"/>
            <w:vMerge w:val="continue"/>
            <w:noWrap w:val="0"/>
            <w:vAlign w:val="center"/>
          </w:tcPr>
          <w:p w14:paraId="76C18D6C">
            <w:pPr>
              <w:snapToGrid w:val="0"/>
              <w:jc w:val="center"/>
              <w:rPr>
                <w:rFonts w:eastAsia="仿宋_GB2312"/>
                <w:color w:val="000000"/>
                <w:sz w:val="24"/>
              </w:rPr>
            </w:pPr>
          </w:p>
        </w:tc>
        <w:tc>
          <w:tcPr>
            <w:tcW w:w="1442" w:type="dxa"/>
            <w:noWrap w:val="0"/>
            <w:vAlign w:val="center"/>
          </w:tcPr>
          <w:p w14:paraId="3323FD20">
            <w:pPr>
              <w:snapToGrid w:val="0"/>
              <w:jc w:val="center"/>
              <w:rPr>
                <w:rFonts w:eastAsia="仿宋_GB2312"/>
                <w:color w:val="000000"/>
                <w:sz w:val="24"/>
              </w:rPr>
            </w:pPr>
            <w:r>
              <w:rPr>
                <w:rFonts w:eastAsia="仿宋_GB2312"/>
                <w:color w:val="000000"/>
                <w:sz w:val="24"/>
              </w:rPr>
              <w:t>课程类别</w:t>
            </w:r>
          </w:p>
        </w:tc>
        <w:tc>
          <w:tcPr>
            <w:tcW w:w="7437" w:type="dxa"/>
            <w:gridSpan w:val="5"/>
            <w:noWrap w:val="0"/>
            <w:vAlign w:val="center"/>
          </w:tcPr>
          <w:p w14:paraId="644BB8CA">
            <w:pPr>
              <w:snapToGrid w:val="0"/>
              <w:ind w:left="840" w:leftChars="400"/>
              <w:rPr>
                <w:rFonts w:eastAsia="仿宋_GB2312"/>
                <w:color w:val="000000"/>
                <w:sz w:val="24"/>
              </w:rPr>
            </w:pPr>
            <w:r>
              <w:rPr>
                <w:rFonts w:eastAsia="仿宋_GB2312"/>
                <w:color w:val="000000"/>
                <w:sz w:val="24"/>
              </w:rPr>
              <w:t>研究生核心课程</w:t>
            </w:r>
            <w:r>
              <w:rPr>
                <w:rFonts w:eastAsia="仿宋_GB2312"/>
                <w:color w:val="000000"/>
                <w:sz w:val="24"/>
              </w:rPr>
              <w:sym w:font="Wingdings" w:char="00A8"/>
            </w:r>
            <w:r>
              <w:rPr>
                <w:rFonts w:eastAsia="仿宋_GB2312"/>
                <w:color w:val="000000"/>
                <w:sz w:val="24"/>
              </w:rPr>
              <w:t xml:space="preserve">      非研究生核心课程</w:t>
            </w:r>
            <w:r>
              <w:rPr>
                <w:rFonts w:eastAsia="仿宋_GB2312"/>
                <w:color w:val="000000"/>
                <w:sz w:val="24"/>
              </w:rPr>
              <w:sym w:font="Wingdings" w:char="00A8"/>
            </w:r>
          </w:p>
        </w:tc>
      </w:tr>
      <w:tr w14:paraId="632E6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 w:hRule="atLeast"/>
          <w:jc w:val="center"/>
        </w:trPr>
        <w:tc>
          <w:tcPr>
            <w:tcW w:w="532" w:type="dxa"/>
            <w:vMerge w:val="restart"/>
            <w:noWrap w:val="0"/>
            <w:textDirection w:val="tbRlV"/>
            <w:vAlign w:val="center"/>
          </w:tcPr>
          <w:p w14:paraId="16EB5538">
            <w:pPr>
              <w:snapToGrid w:val="0"/>
              <w:jc w:val="center"/>
              <w:rPr>
                <w:rFonts w:eastAsia="仿宋_GB2312"/>
                <w:color w:val="000000"/>
                <w:sz w:val="24"/>
              </w:rPr>
            </w:pPr>
            <w:r>
              <w:rPr>
                <w:rFonts w:eastAsia="仿宋_GB2312"/>
                <w:color w:val="000000"/>
                <w:sz w:val="24"/>
              </w:rPr>
              <w:t>负 责 人</w:t>
            </w:r>
          </w:p>
        </w:tc>
        <w:tc>
          <w:tcPr>
            <w:tcW w:w="1442" w:type="dxa"/>
            <w:noWrap w:val="0"/>
            <w:vAlign w:val="center"/>
          </w:tcPr>
          <w:p w14:paraId="63737542">
            <w:pPr>
              <w:snapToGrid w:val="0"/>
              <w:jc w:val="center"/>
              <w:rPr>
                <w:rFonts w:eastAsia="仿宋_GB2312"/>
                <w:color w:val="000000"/>
                <w:sz w:val="24"/>
                <w:szCs w:val="32"/>
              </w:rPr>
            </w:pPr>
            <w:r>
              <w:rPr>
                <w:rFonts w:eastAsia="仿宋_GB2312"/>
                <w:color w:val="000000"/>
                <w:sz w:val="24"/>
                <w:szCs w:val="32"/>
              </w:rPr>
              <w:t>姓名</w:t>
            </w:r>
          </w:p>
        </w:tc>
        <w:tc>
          <w:tcPr>
            <w:tcW w:w="1058" w:type="dxa"/>
            <w:noWrap w:val="0"/>
            <w:vAlign w:val="center"/>
          </w:tcPr>
          <w:p w14:paraId="5135999B">
            <w:pPr>
              <w:snapToGrid w:val="0"/>
              <w:jc w:val="center"/>
              <w:rPr>
                <w:rFonts w:eastAsia="仿宋_GB2312"/>
                <w:color w:val="000000"/>
                <w:sz w:val="24"/>
                <w:szCs w:val="32"/>
              </w:rPr>
            </w:pPr>
          </w:p>
        </w:tc>
        <w:tc>
          <w:tcPr>
            <w:tcW w:w="957" w:type="dxa"/>
            <w:noWrap w:val="0"/>
            <w:vAlign w:val="center"/>
          </w:tcPr>
          <w:p w14:paraId="2769D2B6">
            <w:pPr>
              <w:snapToGrid w:val="0"/>
              <w:jc w:val="center"/>
              <w:rPr>
                <w:rFonts w:eastAsia="仿宋_GB2312"/>
                <w:color w:val="000000"/>
                <w:sz w:val="24"/>
                <w:szCs w:val="32"/>
              </w:rPr>
            </w:pPr>
            <w:r>
              <w:rPr>
                <w:rFonts w:eastAsia="仿宋_GB2312"/>
                <w:color w:val="000000"/>
                <w:sz w:val="24"/>
                <w:szCs w:val="32"/>
              </w:rPr>
              <w:t>性别</w:t>
            </w:r>
          </w:p>
        </w:tc>
        <w:tc>
          <w:tcPr>
            <w:tcW w:w="985" w:type="dxa"/>
            <w:noWrap w:val="0"/>
            <w:vAlign w:val="center"/>
          </w:tcPr>
          <w:p w14:paraId="3346F490">
            <w:pPr>
              <w:snapToGrid w:val="0"/>
              <w:jc w:val="center"/>
              <w:rPr>
                <w:rFonts w:eastAsia="仿宋_GB2312"/>
                <w:color w:val="000000"/>
                <w:sz w:val="24"/>
                <w:szCs w:val="32"/>
              </w:rPr>
            </w:pPr>
          </w:p>
        </w:tc>
        <w:tc>
          <w:tcPr>
            <w:tcW w:w="1667" w:type="dxa"/>
            <w:noWrap w:val="0"/>
            <w:vAlign w:val="center"/>
          </w:tcPr>
          <w:p w14:paraId="55F8B920">
            <w:pPr>
              <w:snapToGrid w:val="0"/>
              <w:jc w:val="center"/>
              <w:rPr>
                <w:rFonts w:eastAsia="仿宋_GB2312"/>
                <w:color w:val="000000"/>
                <w:sz w:val="24"/>
                <w:szCs w:val="32"/>
              </w:rPr>
            </w:pPr>
            <w:r>
              <w:rPr>
                <w:rFonts w:eastAsia="仿宋_GB2312"/>
                <w:color w:val="000000"/>
                <w:sz w:val="24"/>
                <w:szCs w:val="32"/>
              </w:rPr>
              <w:t>出生年月</w:t>
            </w:r>
          </w:p>
        </w:tc>
        <w:tc>
          <w:tcPr>
            <w:tcW w:w="2770" w:type="dxa"/>
            <w:noWrap w:val="0"/>
            <w:vAlign w:val="center"/>
          </w:tcPr>
          <w:p w14:paraId="0CC46BD1">
            <w:pPr>
              <w:snapToGrid w:val="0"/>
              <w:jc w:val="center"/>
              <w:rPr>
                <w:rFonts w:eastAsia="仿宋_GB2312"/>
                <w:color w:val="000000"/>
                <w:sz w:val="24"/>
              </w:rPr>
            </w:pPr>
          </w:p>
        </w:tc>
      </w:tr>
      <w:tr w14:paraId="117A0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532" w:type="dxa"/>
            <w:vMerge w:val="continue"/>
            <w:noWrap w:val="0"/>
            <w:vAlign w:val="center"/>
          </w:tcPr>
          <w:p w14:paraId="67919A08">
            <w:pPr>
              <w:snapToGrid w:val="0"/>
              <w:jc w:val="center"/>
              <w:rPr>
                <w:rFonts w:eastAsia="仿宋_GB2312"/>
                <w:color w:val="000000"/>
                <w:sz w:val="24"/>
              </w:rPr>
            </w:pPr>
          </w:p>
        </w:tc>
        <w:tc>
          <w:tcPr>
            <w:tcW w:w="1442" w:type="dxa"/>
            <w:noWrap w:val="0"/>
            <w:vAlign w:val="center"/>
          </w:tcPr>
          <w:p w14:paraId="5579D14F">
            <w:pPr>
              <w:snapToGrid w:val="0"/>
              <w:jc w:val="center"/>
              <w:rPr>
                <w:rFonts w:eastAsia="仿宋_GB2312"/>
                <w:color w:val="000000"/>
                <w:sz w:val="24"/>
                <w:szCs w:val="32"/>
              </w:rPr>
            </w:pPr>
            <w:r>
              <w:rPr>
                <w:rFonts w:eastAsia="仿宋_GB2312"/>
                <w:color w:val="000000"/>
                <w:sz w:val="24"/>
                <w:szCs w:val="32"/>
              </w:rPr>
              <w:t>职务</w:t>
            </w:r>
          </w:p>
        </w:tc>
        <w:tc>
          <w:tcPr>
            <w:tcW w:w="1058" w:type="dxa"/>
            <w:noWrap w:val="0"/>
            <w:vAlign w:val="center"/>
          </w:tcPr>
          <w:p w14:paraId="67284CE3">
            <w:pPr>
              <w:snapToGrid w:val="0"/>
              <w:jc w:val="center"/>
              <w:rPr>
                <w:rFonts w:eastAsia="仿宋_GB2312"/>
                <w:color w:val="000000"/>
                <w:sz w:val="24"/>
                <w:szCs w:val="32"/>
              </w:rPr>
            </w:pPr>
          </w:p>
        </w:tc>
        <w:tc>
          <w:tcPr>
            <w:tcW w:w="957" w:type="dxa"/>
            <w:noWrap w:val="0"/>
            <w:vAlign w:val="center"/>
          </w:tcPr>
          <w:p w14:paraId="14643054">
            <w:pPr>
              <w:snapToGrid w:val="0"/>
              <w:jc w:val="center"/>
              <w:rPr>
                <w:rFonts w:eastAsia="仿宋_GB2312"/>
                <w:color w:val="000000"/>
                <w:sz w:val="24"/>
                <w:szCs w:val="32"/>
              </w:rPr>
            </w:pPr>
            <w:r>
              <w:rPr>
                <w:rFonts w:eastAsia="仿宋_GB2312"/>
                <w:color w:val="000000"/>
                <w:sz w:val="24"/>
                <w:szCs w:val="32"/>
              </w:rPr>
              <w:t>职称</w:t>
            </w:r>
          </w:p>
        </w:tc>
        <w:tc>
          <w:tcPr>
            <w:tcW w:w="985" w:type="dxa"/>
            <w:noWrap w:val="0"/>
            <w:vAlign w:val="center"/>
          </w:tcPr>
          <w:p w14:paraId="5D4C26E3">
            <w:pPr>
              <w:snapToGrid w:val="0"/>
              <w:jc w:val="center"/>
              <w:rPr>
                <w:rFonts w:eastAsia="仿宋_GB2312"/>
                <w:color w:val="000000"/>
                <w:sz w:val="24"/>
                <w:szCs w:val="32"/>
              </w:rPr>
            </w:pPr>
          </w:p>
        </w:tc>
        <w:tc>
          <w:tcPr>
            <w:tcW w:w="1667" w:type="dxa"/>
            <w:noWrap w:val="0"/>
            <w:vAlign w:val="center"/>
          </w:tcPr>
          <w:p w14:paraId="595D373D">
            <w:pPr>
              <w:snapToGrid w:val="0"/>
              <w:jc w:val="center"/>
              <w:rPr>
                <w:rFonts w:eastAsia="仿宋_GB2312"/>
                <w:color w:val="000000"/>
                <w:sz w:val="24"/>
                <w:szCs w:val="32"/>
              </w:rPr>
            </w:pPr>
            <w:r>
              <w:rPr>
                <w:rFonts w:eastAsia="仿宋_GB2312"/>
                <w:color w:val="000000"/>
                <w:sz w:val="24"/>
                <w:szCs w:val="32"/>
              </w:rPr>
              <w:t>最后学位</w:t>
            </w:r>
          </w:p>
        </w:tc>
        <w:tc>
          <w:tcPr>
            <w:tcW w:w="2770" w:type="dxa"/>
            <w:noWrap w:val="0"/>
            <w:vAlign w:val="center"/>
          </w:tcPr>
          <w:p w14:paraId="037C44A9">
            <w:pPr>
              <w:snapToGrid w:val="0"/>
              <w:jc w:val="center"/>
              <w:rPr>
                <w:rFonts w:eastAsia="仿宋_GB2312"/>
                <w:color w:val="000000"/>
                <w:sz w:val="24"/>
                <w:szCs w:val="32"/>
              </w:rPr>
            </w:pPr>
          </w:p>
        </w:tc>
      </w:tr>
      <w:tr w14:paraId="256AB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5" w:hRule="atLeast"/>
          <w:jc w:val="center"/>
        </w:trPr>
        <w:tc>
          <w:tcPr>
            <w:tcW w:w="532" w:type="dxa"/>
            <w:noWrap w:val="0"/>
            <w:vAlign w:val="center"/>
          </w:tcPr>
          <w:p w14:paraId="35F54A5D">
            <w:pPr>
              <w:spacing w:line="400" w:lineRule="exact"/>
              <w:jc w:val="center"/>
              <w:rPr>
                <w:rFonts w:eastAsia="仿宋_GB2312"/>
                <w:color w:val="000000"/>
                <w:sz w:val="24"/>
              </w:rPr>
            </w:pPr>
            <w:r>
              <w:rPr>
                <w:rFonts w:eastAsia="仿宋_GB2312"/>
                <w:color w:val="000000"/>
                <w:sz w:val="24"/>
              </w:rPr>
              <w:t>课程建设成效概述</w:t>
            </w:r>
          </w:p>
        </w:tc>
        <w:tc>
          <w:tcPr>
            <w:tcW w:w="8879" w:type="dxa"/>
            <w:gridSpan w:val="6"/>
            <w:noWrap w:val="0"/>
            <w:vAlign w:val="top"/>
          </w:tcPr>
          <w:p w14:paraId="07129D7B">
            <w:pPr>
              <w:spacing w:line="400" w:lineRule="exact"/>
              <w:jc w:val="left"/>
              <w:rPr>
                <w:rFonts w:eastAsia="仿宋_GB2312"/>
                <w:color w:val="000000"/>
                <w:sz w:val="24"/>
              </w:rPr>
            </w:pPr>
            <w:r>
              <w:rPr>
                <w:rFonts w:eastAsia="仿宋_GB2312"/>
                <w:color w:val="000000"/>
                <w:sz w:val="24"/>
              </w:rPr>
              <w:t>在课程体系、教材建设、教学方法、评价体系等方面的建设成绩，提升研究生教育质量成效、成果应用情况以及取得的相关成果等做简单概述（500字左右）</w:t>
            </w:r>
          </w:p>
          <w:p w14:paraId="32B7B39C">
            <w:pPr>
              <w:spacing w:line="400" w:lineRule="exact"/>
              <w:jc w:val="left"/>
              <w:rPr>
                <w:rFonts w:eastAsia="仿宋_GB2312"/>
                <w:color w:val="000000"/>
                <w:sz w:val="24"/>
              </w:rPr>
            </w:pPr>
          </w:p>
        </w:tc>
      </w:tr>
    </w:tbl>
    <w:p w14:paraId="7C5668B8">
      <w:pPr>
        <w:rPr>
          <w:rFonts w:eastAsia="黑体"/>
          <w:sz w:val="28"/>
          <w:szCs w:val="28"/>
        </w:rPr>
      </w:pPr>
      <w:r>
        <w:rPr>
          <w:rFonts w:eastAsia="黑体"/>
          <w:color w:val="000000"/>
          <w:sz w:val="24"/>
          <w:szCs w:val="30"/>
        </w:rPr>
        <w:br w:type="page"/>
      </w:r>
      <w:r>
        <w:rPr>
          <w:rFonts w:eastAsia="黑体"/>
          <w:sz w:val="28"/>
          <w:szCs w:val="28"/>
        </w:rPr>
        <w:t>二、项目建设工作总结</w:t>
      </w:r>
    </w:p>
    <w:tbl>
      <w:tblPr>
        <w:tblStyle w:val="3"/>
        <w:tblW w:w="91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40"/>
      </w:tblGrid>
      <w:tr w14:paraId="2882F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23" w:hRule="atLeast"/>
          <w:jc w:val="center"/>
        </w:trPr>
        <w:tc>
          <w:tcPr>
            <w:tcW w:w="9140" w:type="dxa"/>
            <w:noWrap w:val="0"/>
            <w:vAlign w:val="top"/>
          </w:tcPr>
          <w:p w14:paraId="7B3D0FC4">
            <w:pPr>
              <w:adjustRightInd w:val="0"/>
              <w:snapToGrid w:val="0"/>
              <w:rPr>
                <w:rFonts w:eastAsia="仿宋_GB2312"/>
                <w:sz w:val="24"/>
              </w:rPr>
            </w:pPr>
            <w:r>
              <w:rPr>
                <w:rFonts w:eastAsia="仿宋_GB2312"/>
                <w:sz w:val="24"/>
              </w:rPr>
              <w:t>简明扼要，实事求是，字数控制在2000字左右（逐项填写，可另附页）。</w:t>
            </w:r>
          </w:p>
          <w:p w14:paraId="15D5FF94">
            <w:pPr>
              <w:rPr>
                <w:rFonts w:eastAsia="仿宋_GB2312"/>
                <w:b/>
                <w:bCs/>
                <w:sz w:val="24"/>
              </w:rPr>
            </w:pPr>
            <w:r>
              <w:rPr>
                <w:rFonts w:eastAsia="仿宋_GB2312"/>
                <w:b/>
                <w:bCs/>
                <w:sz w:val="24"/>
              </w:rPr>
              <w:t>（一）课程建设取得的主要成果</w:t>
            </w:r>
          </w:p>
          <w:p w14:paraId="064E07A3">
            <w:pPr>
              <w:rPr>
                <w:rFonts w:eastAsia="仿宋_GB2312"/>
                <w:sz w:val="24"/>
              </w:rPr>
            </w:pPr>
          </w:p>
          <w:p w14:paraId="57D41883">
            <w:pPr>
              <w:rPr>
                <w:rFonts w:eastAsia="仿宋_GB2312"/>
                <w:sz w:val="24"/>
              </w:rPr>
            </w:pPr>
          </w:p>
          <w:p w14:paraId="375F87AB">
            <w:pPr>
              <w:rPr>
                <w:rFonts w:eastAsia="仿宋_GB2312"/>
                <w:sz w:val="24"/>
              </w:rPr>
            </w:pPr>
          </w:p>
          <w:p w14:paraId="75B37EED">
            <w:pPr>
              <w:rPr>
                <w:rFonts w:eastAsia="仿宋_GB2312"/>
                <w:sz w:val="24"/>
              </w:rPr>
            </w:pPr>
          </w:p>
          <w:p w14:paraId="520613B5">
            <w:pPr>
              <w:rPr>
                <w:rFonts w:eastAsia="仿宋_GB2312"/>
                <w:sz w:val="24"/>
              </w:rPr>
            </w:pPr>
          </w:p>
          <w:p w14:paraId="5FF7E19F">
            <w:pPr>
              <w:rPr>
                <w:rFonts w:eastAsia="仿宋_GB2312"/>
                <w:sz w:val="24"/>
              </w:rPr>
            </w:pPr>
          </w:p>
          <w:p w14:paraId="02EE031A">
            <w:pPr>
              <w:rPr>
                <w:rFonts w:eastAsia="仿宋_GB2312"/>
                <w:sz w:val="24"/>
              </w:rPr>
            </w:pPr>
          </w:p>
          <w:p w14:paraId="0B5D8A72">
            <w:pPr>
              <w:rPr>
                <w:rFonts w:eastAsia="仿宋_GB2312"/>
                <w:sz w:val="24"/>
              </w:rPr>
            </w:pPr>
          </w:p>
          <w:p w14:paraId="103616D3">
            <w:pPr>
              <w:rPr>
                <w:rFonts w:eastAsia="仿宋_GB2312"/>
                <w:b/>
                <w:bCs/>
                <w:sz w:val="24"/>
              </w:rPr>
            </w:pPr>
            <w:r>
              <w:rPr>
                <w:rFonts w:eastAsia="仿宋_GB2312"/>
                <w:b/>
                <w:bCs/>
                <w:sz w:val="24"/>
              </w:rPr>
              <w:t>（二）课程教学取得的主要成果</w:t>
            </w:r>
          </w:p>
          <w:p w14:paraId="114A848E">
            <w:pPr>
              <w:rPr>
                <w:rFonts w:eastAsia="仿宋_GB2312"/>
                <w:sz w:val="24"/>
              </w:rPr>
            </w:pPr>
          </w:p>
          <w:p w14:paraId="5BABEF52">
            <w:pPr>
              <w:rPr>
                <w:rFonts w:eastAsia="仿宋_GB2312"/>
                <w:sz w:val="24"/>
              </w:rPr>
            </w:pPr>
          </w:p>
          <w:p w14:paraId="6A588AAC">
            <w:pPr>
              <w:rPr>
                <w:rFonts w:eastAsia="仿宋_GB2312"/>
                <w:sz w:val="24"/>
              </w:rPr>
            </w:pPr>
          </w:p>
          <w:p w14:paraId="7DCB7658">
            <w:pPr>
              <w:rPr>
                <w:rFonts w:eastAsia="仿宋_GB2312"/>
                <w:sz w:val="24"/>
              </w:rPr>
            </w:pPr>
          </w:p>
          <w:p w14:paraId="059F05D8">
            <w:pPr>
              <w:rPr>
                <w:rFonts w:eastAsia="仿宋_GB2312"/>
                <w:sz w:val="24"/>
              </w:rPr>
            </w:pPr>
          </w:p>
          <w:p w14:paraId="03E4D935">
            <w:pPr>
              <w:rPr>
                <w:rFonts w:eastAsia="仿宋_GB2312"/>
                <w:sz w:val="24"/>
              </w:rPr>
            </w:pPr>
          </w:p>
          <w:p w14:paraId="2409BA9D">
            <w:pPr>
              <w:rPr>
                <w:rFonts w:eastAsia="仿宋_GB2312"/>
                <w:sz w:val="24"/>
              </w:rPr>
            </w:pPr>
          </w:p>
          <w:p w14:paraId="0C79FB77">
            <w:pPr>
              <w:rPr>
                <w:rFonts w:eastAsia="仿宋_GB2312"/>
                <w:sz w:val="24"/>
              </w:rPr>
            </w:pPr>
          </w:p>
          <w:p w14:paraId="68203A82">
            <w:pPr>
              <w:rPr>
                <w:rFonts w:eastAsia="仿宋_GB2312"/>
                <w:sz w:val="24"/>
              </w:rPr>
            </w:pPr>
          </w:p>
          <w:p w14:paraId="702637B2">
            <w:pPr>
              <w:rPr>
                <w:rFonts w:eastAsia="仿宋_GB2312"/>
                <w:b/>
                <w:bCs/>
                <w:sz w:val="24"/>
              </w:rPr>
            </w:pPr>
            <w:r>
              <w:rPr>
                <w:rFonts w:eastAsia="仿宋_GB2312"/>
                <w:b/>
                <w:bCs/>
                <w:sz w:val="24"/>
              </w:rPr>
              <w:t>（三）建设成果的应用情况、效果评价等</w:t>
            </w:r>
          </w:p>
          <w:p w14:paraId="4286E927">
            <w:pPr>
              <w:rPr>
                <w:rFonts w:eastAsia="仿宋_GB2312"/>
                <w:sz w:val="24"/>
              </w:rPr>
            </w:pPr>
          </w:p>
          <w:p w14:paraId="5C03D7BD">
            <w:pPr>
              <w:rPr>
                <w:rFonts w:eastAsia="仿宋_GB2312"/>
                <w:sz w:val="24"/>
              </w:rPr>
            </w:pPr>
          </w:p>
          <w:p w14:paraId="0F0A90CF">
            <w:pPr>
              <w:rPr>
                <w:rFonts w:eastAsia="仿宋_GB2312"/>
                <w:sz w:val="24"/>
              </w:rPr>
            </w:pPr>
          </w:p>
          <w:p w14:paraId="21986FED">
            <w:pPr>
              <w:rPr>
                <w:rFonts w:eastAsia="仿宋_GB2312"/>
                <w:sz w:val="24"/>
              </w:rPr>
            </w:pPr>
          </w:p>
          <w:p w14:paraId="2D91E616">
            <w:pPr>
              <w:rPr>
                <w:rFonts w:eastAsia="仿宋_GB2312"/>
                <w:sz w:val="24"/>
              </w:rPr>
            </w:pPr>
          </w:p>
          <w:p w14:paraId="27FEB68A">
            <w:pPr>
              <w:rPr>
                <w:rFonts w:eastAsia="仿宋_GB2312"/>
                <w:sz w:val="24"/>
              </w:rPr>
            </w:pPr>
          </w:p>
          <w:p w14:paraId="5E750456">
            <w:pPr>
              <w:rPr>
                <w:rFonts w:eastAsia="仿宋_GB2312"/>
                <w:sz w:val="24"/>
              </w:rPr>
            </w:pPr>
          </w:p>
          <w:p w14:paraId="0B2F3701">
            <w:pPr>
              <w:rPr>
                <w:rFonts w:eastAsia="仿宋_GB2312"/>
                <w:sz w:val="24"/>
              </w:rPr>
            </w:pPr>
          </w:p>
          <w:p w14:paraId="1D668F84">
            <w:pPr>
              <w:rPr>
                <w:rFonts w:eastAsia="仿宋_GB2312"/>
                <w:sz w:val="24"/>
              </w:rPr>
            </w:pPr>
            <w:r>
              <w:rPr>
                <w:rFonts w:eastAsia="仿宋_GB2312"/>
                <w:sz w:val="24"/>
              </w:rPr>
              <w:t xml:space="preserve"> </w:t>
            </w:r>
          </w:p>
          <w:p w14:paraId="6F134A23">
            <w:pPr>
              <w:rPr>
                <w:rFonts w:eastAsia="仿宋_GB2312"/>
                <w:b/>
                <w:bCs/>
                <w:sz w:val="24"/>
              </w:rPr>
            </w:pPr>
            <w:r>
              <w:rPr>
                <w:rFonts w:eastAsia="仿宋_GB2312"/>
                <w:b/>
                <w:bCs/>
                <w:sz w:val="24"/>
              </w:rPr>
              <w:t>（四）课程建设过程有哪些不足，有哪些问题尚需深入研究，课程建设过程中的困难、问题和建议</w:t>
            </w:r>
          </w:p>
          <w:p w14:paraId="16988209">
            <w:pPr>
              <w:rPr>
                <w:rFonts w:eastAsia="仿宋_GB2312"/>
                <w:sz w:val="24"/>
              </w:rPr>
            </w:pPr>
          </w:p>
          <w:p w14:paraId="7BA4AC82">
            <w:pPr>
              <w:rPr>
                <w:rFonts w:eastAsia="仿宋_GB2312"/>
                <w:sz w:val="24"/>
              </w:rPr>
            </w:pPr>
          </w:p>
          <w:p w14:paraId="0018E8A1">
            <w:pPr>
              <w:rPr>
                <w:rFonts w:eastAsia="仿宋_GB2312"/>
                <w:sz w:val="24"/>
              </w:rPr>
            </w:pPr>
          </w:p>
          <w:p w14:paraId="1D90BE55">
            <w:pPr>
              <w:rPr>
                <w:rFonts w:eastAsia="仿宋_GB2312"/>
                <w:sz w:val="24"/>
              </w:rPr>
            </w:pPr>
          </w:p>
          <w:p w14:paraId="1A995797">
            <w:pPr>
              <w:rPr>
                <w:rFonts w:eastAsia="仿宋_GB2312"/>
                <w:sz w:val="24"/>
              </w:rPr>
            </w:pPr>
          </w:p>
          <w:p w14:paraId="437ACE90">
            <w:pPr>
              <w:rPr>
                <w:rFonts w:eastAsia="仿宋_GB2312"/>
                <w:sz w:val="24"/>
              </w:rPr>
            </w:pPr>
          </w:p>
          <w:p w14:paraId="755ABA08">
            <w:pPr>
              <w:rPr>
                <w:rFonts w:eastAsia="仿宋_GB2312"/>
                <w:sz w:val="24"/>
              </w:rPr>
            </w:pPr>
          </w:p>
          <w:p w14:paraId="6EC4861C">
            <w:pPr>
              <w:rPr>
                <w:rFonts w:eastAsia="仿宋_GB2312"/>
                <w:sz w:val="24"/>
              </w:rPr>
            </w:pPr>
          </w:p>
          <w:p w14:paraId="5D619BFD">
            <w:pPr>
              <w:rPr>
                <w:rFonts w:eastAsia="仿宋_GB2312"/>
                <w:color w:val="000000"/>
                <w:sz w:val="24"/>
                <w:szCs w:val="30"/>
              </w:rPr>
            </w:pPr>
          </w:p>
          <w:p w14:paraId="589B9F7A">
            <w:pPr>
              <w:spacing w:line="400" w:lineRule="exact"/>
              <w:rPr>
                <w:rFonts w:eastAsia="仿宋_GB2312"/>
                <w:color w:val="000000"/>
                <w:sz w:val="24"/>
                <w:szCs w:val="30"/>
              </w:rPr>
            </w:pPr>
          </w:p>
        </w:tc>
      </w:tr>
    </w:tbl>
    <w:p w14:paraId="777CE9C7">
      <w:pPr>
        <w:spacing w:line="400" w:lineRule="exact"/>
        <w:rPr>
          <w:rFonts w:eastAsia="黑体"/>
          <w:sz w:val="28"/>
          <w:szCs w:val="28"/>
        </w:rPr>
      </w:pPr>
      <w:r>
        <w:rPr>
          <w:rFonts w:eastAsia="黑体"/>
          <w:color w:val="000000"/>
          <w:sz w:val="24"/>
          <w:szCs w:val="30"/>
        </w:rPr>
        <w:br w:type="page"/>
      </w:r>
      <w:r>
        <w:rPr>
          <w:rFonts w:eastAsia="黑体"/>
          <w:sz w:val="28"/>
          <w:szCs w:val="28"/>
        </w:rPr>
        <w:t>三、项目经费来源及支出情况</w:t>
      </w:r>
    </w:p>
    <w:tbl>
      <w:tblPr>
        <w:tblStyle w:val="3"/>
        <w:tblW w:w="9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44"/>
        <w:gridCol w:w="2390"/>
        <w:gridCol w:w="2387"/>
        <w:gridCol w:w="1886"/>
      </w:tblGrid>
      <w:tr w14:paraId="0C5F5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744" w:type="dxa"/>
            <w:noWrap w:val="0"/>
            <w:vAlign w:val="center"/>
          </w:tcPr>
          <w:p w14:paraId="342F0E71">
            <w:pPr>
              <w:spacing w:line="400" w:lineRule="exact"/>
              <w:jc w:val="center"/>
              <w:rPr>
                <w:rFonts w:eastAsia="黑体"/>
                <w:color w:val="000000"/>
                <w:sz w:val="24"/>
                <w:szCs w:val="30"/>
              </w:rPr>
            </w:pPr>
            <w:r>
              <w:rPr>
                <w:rFonts w:eastAsia="黑体"/>
                <w:color w:val="000000"/>
                <w:sz w:val="24"/>
                <w:szCs w:val="30"/>
              </w:rPr>
              <w:t>经费来源</w:t>
            </w:r>
          </w:p>
        </w:tc>
        <w:tc>
          <w:tcPr>
            <w:tcW w:w="6663" w:type="dxa"/>
            <w:gridSpan w:val="3"/>
            <w:noWrap w:val="0"/>
            <w:vAlign w:val="center"/>
          </w:tcPr>
          <w:p w14:paraId="62FC10FE">
            <w:pPr>
              <w:spacing w:line="400" w:lineRule="exact"/>
              <w:jc w:val="center"/>
              <w:rPr>
                <w:rFonts w:eastAsia="黑体"/>
                <w:color w:val="000000"/>
                <w:sz w:val="24"/>
                <w:szCs w:val="30"/>
              </w:rPr>
            </w:pPr>
            <w:r>
              <w:rPr>
                <w:rFonts w:eastAsia="黑体"/>
                <w:color w:val="000000"/>
                <w:sz w:val="24"/>
                <w:szCs w:val="30"/>
              </w:rPr>
              <w:t>金额（万元）</w:t>
            </w:r>
          </w:p>
        </w:tc>
      </w:tr>
      <w:tr w14:paraId="23820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744" w:type="dxa"/>
            <w:noWrap w:val="0"/>
            <w:vAlign w:val="center"/>
          </w:tcPr>
          <w:p w14:paraId="45350176">
            <w:pPr>
              <w:spacing w:line="400" w:lineRule="exact"/>
              <w:jc w:val="center"/>
              <w:rPr>
                <w:rFonts w:eastAsia="仿宋_GB2312"/>
                <w:color w:val="000000"/>
                <w:sz w:val="24"/>
                <w:szCs w:val="30"/>
              </w:rPr>
            </w:pPr>
            <w:r>
              <w:rPr>
                <w:rFonts w:eastAsia="仿宋_GB2312"/>
                <w:color w:val="000000"/>
                <w:sz w:val="24"/>
                <w:szCs w:val="30"/>
              </w:rPr>
              <w:t>省教育厅资助经费</w:t>
            </w:r>
          </w:p>
        </w:tc>
        <w:tc>
          <w:tcPr>
            <w:tcW w:w="6663" w:type="dxa"/>
            <w:gridSpan w:val="3"/>
            <w:noWrap w:val="0"/>
            <w:vAlign w:val="center"/>
          </w:tcPr>
          <w:p w14:paraId="6A958178">
            <w:pPr>
              <w:spacing w:line="400" w:lineRule="exact"/>
              <w:jc w:val="center"/>
              <w:rPr>
                <w:rFonts w:eastAsia="仿宋_GB2312"/>
                <w:color w:val="000000"/>
                <w:sz w:val="24"/>
                <w:szCs w:val="30"/>
              </w:rPr>
            </w:pPr>
          </w:p>
        </w:tc>
      </w:tr>
      <w:tr w14:paraId="782DE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744" w:type="dxa"/>
            <w:noWrap w:val="0"/>
            <w:vAlign w:val="center"/>
          </w:tcPr>
          <w:p w14:paraId="71437EED">
            <w:pPr>
              <w:spacing w:line="400" w:lineRule="exact"/>
              <w:jc w:val="center"/>
              <w:rPr>
                <w:rFonts w:eastAsia="仿宋_GB2312"/>
                <w:color w:val="000000"/>
                <w:sz w:val="24"/>
                <w:szCs w:val="30"/>
              </w:rPr>
            </w:pPr>
            <w:r>
              <w:rPr>
                <w:rFonts w:eastAsia="仿宋_GB2312"/>
                <w:color w:val="000000"/>
                <w:sz w:val="24"/>
                <w:szCs w:val="30"/>
              </w:rPr>
              <w:t>学校配套经费</w:t>
            </w:r>
          </w:p>
        </w:tc>
        <w:tc>
          <w:tcPr>
            <w:tcW w:w="6663" w:type="dxa"/>
            <w:gridSpan w:val="3"/>
            <w:noWrap w:val="0"/>
            <w:vAlign w:val="center"/>
          </w:tcPr>
          <w:p w14:paraId="19121A5E">
            <w:pPr>
              <w:spacing w:line="400" w:lineRule="exact"/>
              <w:jc w:val="center"/>
              <w:rPr>
                <w:rFonts w:eastAsia="仿宋_GB2312"/>
                <w:color w:val="000000"/>
                <w:sz w:val="24"/>
                <w:szCs w:val="30"/>
              </w:rPr>
            </w:pPr>
          </w:p>
        </w:tc>
      </w:tr>
      <w:tr w14:paraId="5BD61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744" w:type="dxa"/>
            <w:noWrap w:val="0"/>
            <w:vAlign w:val="center"/>
          </w:tcPr>
          <w:p w14:paraId="63C07CAB">
            <w:pPr>
              <w:spacing w:line="400" w:lineRule="exact"/>
              <w:jc w:val="center"/>
              <w:rPr>
                <w:rFonts w:eastAsia="仿宋_GB2312"/>
                <w:color w:val="000000"/>
                <w:sz w:val="24"/>
                <w:szCs w:val="30"/>
              </w:rPr>
            </w:pPr>
            <w:r>
              <w:rPr>
                <w:rFonts w:eastAsia="仿宋_GB2312"/>
                <w:color w:val="000000"/>
                <w:sz w:val="24"/>
                <w:szCs w:val="30"/>
              </w:rPr>
              <w:t>合作单位经费</w:t>
            </w:r>
          </w:p>
        </w:tc>
        <w:tc>
          <w:tcPr>
            <w:tcW w:w="6663" w:type="dxa"/>
            <w:gridSpan w:val="3"/>
            <w:noWrap w:val="0"/>
            <w:vAlign w:val="center"/>
          </w:tcPr>
          <w:p w14:paraId="23831878">
            <w:pPr>
              <w:spacing w:line="400" w:lineRule="exact"/>
              <w:jc w:val="center"/>
              <w:rPr>
                <w:rFonts w:eastAsia="仿宋_GB2312"/>
                <w:color w:val="000000"/>
                <w:sz w:val="24"/>
                <w:szCs w:val="30"/>
              </w:rPr>
            </w:pPr>
          </w:p>
        </w:tc>
      </w:tr>
      <w:tr w14:paraId="1F126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744" w:type="dxa"/>
            <w:noWrap w:val="0"/>
            <w:vAlign w:val="center"/>
          </w:tcPr>
          <w:p w14:paraId="2EDCD2FC">
            <w:pPr>
              <w:spacing w:line="400" w:lineRule="exact"/>
              <w:jc w:val="center"/>
              <w:rPr>
                <w:rFonts w:eastAsia="仿宋_GB2312"/>
                <w:color w:val="000000"/>
                <w:sz w:val="24"/>
                <w:szCs w:val="30"/>
              </w:rPr>
            </w:pPr>
            <w:r>
              <w:rPr>
                <w:rFonts w:eastAsia="仿宋_GB2312"/>
                <w:color w:val="000000"/>
                <w:sz w:val="24"/>
                <w:szCs w:val="30"/>
              </w:rPr>
              <w:t>其他来源经费</w:t>
            </w:r>
          </w:p>
        </w:tc>
        <w:tc>
          <w:tcPr>
            <w:tcW w:w="6663" w:type="dxa"/>
            <w:gridSpan w:val="3"/>
            <w:noWrap w:val="0"/>
            <w:vAlign w:val="center"/>
          </w:tcPr>
          <w:p w14:paraId="077C372F">
            <w:pPr>
              <w:spacing w:line="400" w:lineRule="exact"/>
              <w:jc w:val="center"/>
              <w:rPr>
                <w:rFonts w:eastAsia="仿宋_GB2312"/>
                <w:color w:val="000000"/>
                <w:sz w:val="24"/>
                <w:szCs w:val="30"/>
              </w:rPr>
            </w:pPr>
          </w:p>
        </w:tc>
      </w:tr>
      <w:tr w14:paraId="735CE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744" w:type="dxa"/>
            <w:noWrap w:val="0"/>
            <w:vAlign w:val="center"/>
          </w:tcPr>
          <w:p w14:paraId="41FC4E7E">
            <w:pPr>
              <w:spacing w:line="400" w:lineRule="exact"/>
              <w:jc w:val="center"/>
              <w:rPr>
                <w:rFonts w:eastAsia="仿宋_GB2312"/>
                <w:color w:val="000000"/>
                <w:sz w:val="24"/>
                <w:szCs w:val="30"/>
              </w:rPr>
            </w:pPr>
            <w:r>
              <w:rPr>
                <w:rFonts w:eastAsia="仿宋_GB2312"/>
                <w:color w:val="000000"/>
                <w:sz w:val="24"/>
                <w:szCs w:val="30"/>
              </w:rPr>
              <w:t>经费总额（万元）</w:t>
            </w:r>
          </w:p>
        </w:tc>
        <w:tc>
          <w:tcPr>
            <w:tcW w:w="6663" w:type="dxa"/>
            <w:gridSpan w:val="3"/>
            <w:noWrap w:val="0"/>
            <w:vAlign w:val="center"/>
          </w:tcPr>
          <w:p w14:paraId="48C3C8E4">
            <w:pPr>
              <w:spacing w:line="400" w:lineRule="exact"/>
              <w:jc w:val="center"/>
              <w:rPr>
                <w:rFonts w:eastAsia="仿宋_GB2312"/>
                <w:color w:val="000000"/>
                <w:sz w:val="24"/>
                <w:szCs w:val="30"/>
              </w:rPr>
            </w:pPr>
          </w:p>
        </w:tc>
      </w:tr>
      <w:tr w14:paraId="522CE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744" w:type="dxa"/>
            <w:noWrap w:val="0"/>
            <w:vAlign w:val="center"/>
          </w:tcPr>
          <w:p w14:paraId="6FF936EA">
            <w:pPr>
              <w:spacing w:line="400" w:lineRule="exact"/>
              <w:jc w:val="center"/>
              <w:rPr>
                <w:rFonts w:eastAsia="黑体"/>
                <w:color w:val="000000"/>
                <w:sz w:val="24"/>
                <w:szCs w:val="30"/>
              </w:rPr>
            </w:pPr>
            <w:r>
              <w:rPr>
                <w:rFonts w:eastAsia="黑体"/>
                <w:color w:val="000000"/>
                <w:sz w:val="24"/>
                <w:szCs w:val="30"/>
              </w:rPr>
              <w:t>支 出 科 目</w:t>
            </w:r>
          </w:p>
        </w:tc>
        <w:tc>
          <w:tcPr>
            <w:tcW w:w="2390" w:type="dxa"/>
            <w:noWrap w:val="0"/>
            <w:vAlign w:val="center"/>
          </w:tcPr>
          <w:p w14:paraId="726E3108">
            <w:pPr>
              <w:spacing w:line="400" w:lineRule="exact"/>
              <w:jc w:val="center"/>
              <w:rPr>
                <w:rFonts w:eastAsia="黑体"/>
                <w:color w:val="000000"/>
                <w:sz w:val="24"/>
                <w:szCs w:val="30"/>
              </w:rPr>
            </w:pPr>
            <w:r>
              <w:rPr>
                <w:rFonts w:eastAsia="黑体"/>
                <w:color w:val="000000"/>
                <w:sz w:val="24"/>
                <w:szCs w:val="30"/>
              </w:rPr>
              <w:t>金 额（万元）</w:t>
            </w:r>
          </w:p>
        </w:tc>
        <w:tc>
          <w:tcPr>
            <w:tcW w:w="4273" w:type="dxa"/>
            <w:gridSpan w:val="2"/>
            <w:noWrap w:val="0"/>
            <w:vAlign w:val="center"/>
          </w:tcPr>
          <w:p w14:paraId="62E0E919">
            <w:pPr>
              <w:spacing w:line="400" w:lineRule="exact"/>
              <w:jc w:val="center"/>
              <w:rPr>
                <w:rFonts w:eastAsia="黑体"/>
                <w:color w:val="000000"/>
                <w:sz w:val="24"/>
                <w:szCs w:val="30"/>
              </w:rPr>
            </w:pPr>
            <w:r>
              <w:rPr>
                <w:rFonts w:eastAsia="黑体"/>
                <w:color w:val="000000"/>
                <w:sz w:val="24"/>
                <w:szCs w:val="30"/>
              </w:rPr>
              <w:t>支出根据及理由</w:t>
            </w:r>
          </w:p>
        </w:tc>
      </w:tr>
      <w:tr w14:paraId="16D34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744" w:type="dxa"/>
            <w:noWrap w:val="0"/>
            <w:vAlign w:val="center"/>
          </w:tcPr>
          <w:p w14:paraId="646D31BE">
            <w:pPr>
              <w:spacing w:line="400" w:lineRule="exact"/>
              <w:jc w:val="center"/>
              <w:rPr>
                <w:rFonts w:eastAsia="仿宋_GB2312"/>
                <w:color w:val="000000"/>
                <w:sz w:val="24"/>
                <w:szCs w:val="30"/>
              </w:rPr>
            </w:pPr>
          </w:p>
        </w:tc>
        <w:tc>
          <w:tcPr>
            <w:tcW w:w="2390" w:type="dxa"/>
            <w:noWrap w:val="0"/>
            <w:vAlign w:val="center"/>
          </w:tcPr>
          <w:p w14:paraId="6DF220EF">
            <w:pPr>
              <w:spacing w:line="400" w:lineRule="exact"/>
              <w:jc w:val="center"/>
              <w:rPr>
                <w:rFonts w:eastAsia="仿宋_GB2312"/>
                <w:color w:val="000000"/>
                <w:sz w:val="24"/>
                <w:szCs w:val="30"/>
              </w:rPr>
            </w:pPr>
          </w:p>
        </w:tc>
        <w:tc>
          <w:tcPr>
            <w:tcW w:w="4273" w:type="dxa"/>
            <w:gridSpan w:val="2"/>
            <w:noWrap w:val="0"/>
            <w:vAlign w:val="center"/>
          </w:tcPr>
          <w:p w14:paraId="4663FFC4">
            <w:pPr>
              <w:spacing w:line="400" w:lineRule="exact"/>
              <w:jc w:val="center"/>
              <w:rPr>
                <w:rFonts w:eastAsia="仿宋_GB2312"/>
                <w:color w:val="000000"/>
                <w:sz w:val="24"/>
                <w:szCs w:val="30"/>
              </w:rPr>
            </w:pPr>
          </w:p>
        </w:tc>
      </w:tr>
      <w:tr w14:paraId="1D268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744" w:type="dxa"/>
            <w:noWrap w:val="0"/>
            <w:vAlign w:val="center"/>
          </w:tcPr>
          <w:p w14:paraId="6427C3ED">
            <w:pPr>
              <w:spacing w:line="400" w:lineRule="exact"/>
              <w:jc w:val="center"/>
              <w:rPr>
                <w:rFonts w:eastAsia="仿宋_GB2312"/>
                <w:color w:val="000000"/>
                <w:sz w:val="24"/>
                <w:szCs w:val="30"/>
              </w:rPr>
            </w:pPr>
          </w:p>
        </w:tc>
        <w:tc>
          <w:tcPr>
            <w:tcW w:w="2390" w:type="dxa"/>
            <w:noWrap w:val="0"/>
            <w:vAlign w:val="center"/>
          </w:tcPr>
          <w:p w14:paraId="6B2FAECF">
            <w:pPr>
              <w:spacing w:line="400" w:lineRule="exact"/>
              <w:jc w:val="center"/>
              <w:rPr>
                <w:rFonts w:eastAsia="仿宋_GB2312"/>
                <w:color w:val="000000"/>
                <w:sz w:val="24"/>
                <w:szCs w:val="30"/>
              </w:rPr>
            </w:pPr>
          </w:p>
        </w:tc>
        <w:tc>
          <w:tcPr>
            <w:tcW w:w="4273" w:type="dxa"/>
            <w:gridSpan w:val="2"/>
            <w:noWrap w:val="0"/>
            <w:vAlign w:val="center"/>
          </w:tcPr>
          <w:p w14:paraId="149326C5">
            <w:pPr>
              <w:spacing w:line="400" w:lineRule="exact"/>
              <w:jc w:val="center"/>
              <w:rPr>
                <w:rFonts w:eastAsia="仿宋_GB2312"/>
                <w:color w:val="000000"/>
                <w:sz w:val="24"/>
                <w:szCs w:val="30"/>
              </w:rPr>
            </w:pPr>
          </w:p>
        </w:tc>
      </w:tr>
      <w:tr w14:paraId="0A6AD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744" w:type="dxa"/>
            <w:noWrap w:val="0"/>
            <w:vAlign w:val="center"/>
          </w:tcPr>
          <w:p w14:paraId="6DD2237B">
            <w:pPr>
              <w:spacing w:line="400" w:lineRule="exact"/>
              <w:jc w:val="center"/>
              <w:rPr>
                <w:rFonts w:eastAsia="仿宋_GB2312"/>
                <w:color w:val="000000"/>
                <w:sz w:val="24"/>
                <w:szCs w:val="30"/>
              </w:rPr>
            </w:pPr>
          </w:p>
        </w:tc>
        <w:tc>
          <w:tcPr>
            <w:tcW w:w="2390" w:type="dxa"/>
            <w:noWrap w:val="0"/>
            <w:vAlign w:val="center"/>
          </w:tcPr>
          <w:p w14:paraId="3B6766F6">
            <w:pPr>
              <w:spacing w:line="400" w:lineRule="exact"/>
              <w:jc w:val="center"/>
              <w:rPr>
                <w:rFonts w:eastAsia="仿宋_GB2312"/>
                <w:color w:val="000000"/>
                <w:sz w:val="24"/>
                <w:szCs w:val="30"/>
              </w:rPr>
            </w:pPr>
          </w:p>
        </w:tc>
        <w:tc>
          <w:tcPr>
            <w:tcW w:w="4273" w:type="dxa"/>
            <w:gridSpan w:val="2"/>
            <w:noWrap w:val="0"/>
            <w:vAlign w:val="center"/>
          </w:tcPr>
          <w:p w14:paraId="5DA4550E">
            <w:pPr>
              <w:spacing w:line="400" w:lineRule="exact"/>
              <w:jc w:val="center"/>
              <w:rPr>
                <w:rFonts w:eastAsia="仿宋_GB2312"/>
                <w:color w:val="000000"/>
                <w:sz w:val="24"/>
                <w:szCs w:val="30"/>
              </w:rPr>
            </w:pPr>
          </w:p>
        </w:tc>
      </w:tr>
      <w:tr w14:paraId="1F195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744" w:type="dxa"/>
            <w:noWrap w:val="0"/>
            <w:vAlign w:val="center"/>
          </w:tcPr>
          <w:p w14:paraId="23FFAC5D">
            <w:pPr>
              <w:spacing w:line="400" w:lineRule="exact"/>
              <w:jc w:val="center"/>
              <w:rPr>
                <w:rFonts w:eastAsia="仿宋_GB2312"/>
                <w:color w:val="000000"/>
                <w:sz w:val="24"/>
                <w:szCs w:val="30"/>
              </w:rPr>
            </w:pPr>
          </w:p>
        </w:tc>
        <w:tc>
          <w:tcPr>
            <w:tcW w:w="2390" w:type="dxa"/>
            <w:noWrap w:val="0"/>
            <w:vAlign w:val="center"/>
          </w:tcPr>
          <w:p w14:paraId="61C23A71">
            <w:pPr>
              <w:spacing w:line="400" w:lineRule="exact"/>
              <w:jc w:val="center"/>
              <w:rPr>
                <w:rFonts w:eastAsia="仿宋_GB2312"/>
                <w:color w:val="000000"/>
                <w:sz w:val="24"/>
                <w:szCs w:val="30"/>
              </w:rPr>
            </w:pPr>
          </w:p>
        </w:tc>
        <w:tc>
          <w:tcPr>
            <w:tcW w:w="4273" w:type="dxa"/>
            <w:gridSpan w:val="2"/>
            <w:noWrap w:val="0"/>
            <w:vAlign w:val="center"/>
          </w:tcPr>
          <w:p w14:paraId="19681BA9">
            <w:pPr>
              <w:spacing w:line="400" w:lineRule="exact"/>
              <w:jc w:val="center"/>
              <w:rPr>
                <w:rFonts w:eastAsia="仿宋_GB2312"/>
                <w:color w:val="000000"/>
                <w:sz w:val="24"/>
                <w:szCs w:val="30"/>
              </w:rPr>
            </w:pPr>
          </w:p>
        </w:tc>
      </w:tr>
      <w:tr w14:paraId="45A23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744" w:type="dxa"/>
            <w:noWrap w:val="0"/>
            <w:vAlign w:val="center"/>
          </w:tcPr>
          <w:p w14:paraId="3143B8BE">
            <w:pPr>
              <w:spacing w:line="400" w:lineRule="exact"/>
              <w:jc w:val="center"/>
              <w:rPr>
                <w:rFonts w:eastAsia="仿宋_GB2312"/>
                <w:color w:val="000000"/>
                <w:sz w:val="24"/>
                <w:szCs w:val="30"/>
              </w:rPr>
            </w:pPr>
          </w:p>
        </w:tc>
        <w:tc>
          <w:tcPr>
            <w:tcW w:w="2390" w:type="dxa"/>
            <w:noWrap w:val="0"/>
            <w:vAlign w:val="center"/>
          </w:tcPr>
          <w:p w14:paraId="3C299BC5">
            <w:pPr>
              <w:spacing w:line="400" w:lineRule="exact"/>
              <w:jc w:val="center"/>
              <w:rPr>
                <w:rFonts w:eastAsia="仿宋_GB2312"/>
                <w:color w:val="000000"/>
                <w:sz w:val="24"/>
                <w:szCs w:val="30"/>
              </w:rPr>
            </w:pPr>
          </w:p>
        </w:tc>
        <w:tc>
          <w:tcPr>
            <w:tcW w:w="4273" w:type="dxa"/>
            <w:gridSpan w:val="2"/>
            <w:noWrap w:val="0"/>
            <w:vAlign w:val="center"/>
          </w:tcPr>
          <w:p w14:paraId="36E496DC">
            <w:pPr>
              <w:spacing w:line="400" w:lineRule="exact"/>
              <w:jc w:val="center"/>
              <w:rPr>
                <w:rFonts w:eastAsia="仿宋_GB2312"/>
                <w:color w:val="000000"/>
                <w:sz w:val="24"/>
                <w:szCs w:val="30"/>
              </w:rPr>
            </w:pPr>
          </w:p>
        </w:tc>
      </w:tr>
      <w:tr w14:paraId="61A83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744" w:type="dxa"/>
            <w:noWrap w:val="0"/>
            <w:vAlign w:val="center"/>
          </w:tcPr>
          <w:p w14:paraId="1C1FF77B">
            <w:pPr>
              <w:spacing w:line="400" w:lineRule="exact"/>
              <w:jc w:val="center"/>
              <w:rPr>
                <w:rFonts w:eastAsia="仿宋_GB2312"/>
                <w:color w:val="000000"/>
                <w:sz w:val="24"/>
                <w:szCs w:val="30"/>
              </w:rPr>
            </w:pPr>
            <w:r>
              <w:rPr>
                <w:rFonts w:eastAsia="黑体"/>
                <w:color w:val="000000"/>
                <w:sz w:val="24"/>
                <w:szCs w:val="30"/>
              </w:rPr>
              <w:t>经费合计支出（万元）</w:t>
            </w:r>
          </w:p>
        </w:tc>
        <w:tc>
          <w:tcPr>
            <w:tcW w:w="2390" w:type="dxa"/>
            <w:noWrap w:val="0"/>
            <w:vAlign w:val="center"/>
          </w:tcPr>
          <w:p w14:paraId="22655364">
            <w:pPr>
              <w:spacing w:line="400" w:lineRule="exact"/>
              <w:jc w:val="center"/>
              <w:rPr>
                <w:rFonts w:eastAsia="仿宋_GB2312"/>
                <w:color w:val="000000"/>
                <w:sz w:val="24"/>
                <w:szCs w:val="30"/>
              </w:rPr>
            </w:pPr>
          </w:p>
        </w:tc>
        <w:tc>
          <w:tcPr>
            <w:tcW w:w="2387" w:type="dxa"/>
            <w:noWrap w:val="0"/>
            <w:vAlign w:val="center"/>
          </w:tcPr>
          <w:p w14:paraId="62199749">
            <w:pPr>
              <w:spacing w:line="400" w:lineRule="exact"/>
              <w:jc w:val="center"/>
              <w:rPr>
                <w:rFonts w:eastAsia="仿宋_GB2312"/>
                <w:color w:val="000000"/>
                <w:sz w:val="24"/>
                <w:szCs w:val="30"/>
              </w:rPr>
            </w:pPr>
            <w:r>
              <w:rPr>
                <w:rFonts w:eastAsia="黑体"/>
                <w:color w:val="000000"/>
                <w:sz w:val="24"/>
                <w:szCs w:val="30"/>
              </w:rPr>
              <w:t>经费结余（万元）</w:t>
            </w:r>
          </w:p>
        </w:tc>
        <w:tc>
          <w:tcPr>
            <w:tcW w:w="1886" w:type="dxa"/>
            <w:noWrap w:val="0"/>
            <w:vAlign w:val="center"/>
          </w:tcPr>
          <w:p w14:paraId="5CF3D677">
            <w:pPr>
              <w:spacing w:line="400" w:lineRule="exact"/>
              <w:jc w:val="center"/>
              <w:rPr>
                <w:rFonts w:eastAsia="仿宋_GB2312"/>
                <w:color w:val="000000"/>
                <w:sz w:val="24"/>
                <w:szCs w:val="30"/>
              </w:rPr>
            </w:pPr>
          </w:p>
        </w:tc>
      </w:tr>
      <w:tr w14:paraId="0291D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5" w:hRule="atLeast"/>
          <w:jc w:val="center"/>
        </w:trPr>
        <w:tc>
          <w:tcPr>
            <w:tcW w:w="9407" w:type="dxa"/>
            <w:gridSpan w:val="4"/>
            <w:noWrap w:val="0"/>
            <w:vAlign w:val="top"/>
          </w:tcPr>
          <w:p w14:paraId="24ADF6EE">
            <w:pPr>
              <w:spacing w:line="400" w:lineRule="exact"/>
              <w:jc w:val="left"/>
              <w:rPr>
                <w:rFonts w:eastAsia="仿宋_GB2312"/>
                <w:color w:val="000000"/>
                <w:sz w:val="24"/>
                <w:szCs w:val="30"/>
              </w:rPr>
            </w:pPr>
          </w:p>
          <w:p w14:paraId="61CB9A4C">
            <w:pPr>
              <w:spacing w:line="400" w:lineRule="exact"/>
              <w:jc w:val="left"/>
              <w:rPr>
                <w:rFonts w:eastAsia="仿宋_GB2312"/>
                <w:color w:val="000000"/>
                <w:sz w:val="24"/>
                <w:szCs w:val="30"/>
              </w:rPr>
            </w:pPr>
          </w:p>
          <w:p w14:paraId="78D83FCD">
            <w:pPr>
              <w:spacing w:line="400" w:lineRule="exact"/>
              <w:jc w:val="left"/>
              <w:rPr>
                <w:rFonts w:eastAsia="仿宋_GB2312"/>
                <w:color w:val="000000"/>
                <w:sz w:val="24"/>
                <w:szCs w:val="30"/>
              </w:rPr>
            </w:pPr>
          </w:p>
          <w:p w14:paraId="566F3057">
            <w:pPr>
              <w:spacing w:line="400" w:lineRule="exact"/>
              <w:jc w:val="left"/>
              <w:rPr>
                <w:rFonts w:eastAsia="仿宋_GB2312"/>
                <w:color w:val="000000"/>
                <w:sz w:val="24"/>
                <w:szCs w:val="30"/>
              </w:rPr>
            </w:pPr>
          </w:p>
          <w:p w14:paraId="4D56811F">
            <w:pPr>
              <w:spacing w:line="400" w:lineRule="exact"/>
              <w:jc w:val="left"/>
              <w:rPr>
                <w:rFonts w:eastAsia="仿宋_GB2312"/>
                <w:color w:val="000000"/>
                <w:sz w:val="24"/>
                <w:szCs w:val="30"/>
              </w:rPr>
            </w:pPr>
          </w:p>
          <w:p w14:paraId="3D55C652">
            <w:pPr>
              <w:spacing w:line="400" w:lineRule="exact"/>
              <w:jc w:val="left"/>
              <w:rPr>
                <w:rFonts w:eastAsia="仿宋_GB2312"/>
                <w:color w:val="000000"/>
                <w:sz w:val="24"/>
                <w:szCs w:val="30"/>
              </w:rPr>
            </w:pPr>
          </w:p>
          <w:p w14:paraId="0C5A42A5">
            <w:pPr>
              <w:wordWrap w:val="0"/>
              <w:spacing w:line="400" w:lineRule="exact"/>
              <w:jc w:val="right"/>
              <w:rPr>
                <w:rFonts w:eastAsia="仿宋_GB2312"/>
                <w:color w:val="000000"/>
                <w:sz w:val="24"/>
                <w:szCs w:val="30"/>
              </w:rPr>
            </w:pPr>
            <w:r>
              <w:rPr>
                <w:rFonts w:eastAsia="仿宋_GB2312"/>
                <w:color w:val="000000"/>
                <w:sz w:val="24"/>
                <w:szCs w:val="30"/>
              </w:rPr>
              <w:t xml:space="preserve">财务部门签章：                 </w:t>
            </w:r>
          </w:p>
          <w:p w14:paraId="32B05AC2">
            <w:pPr>
              <w:spacing w:line="400" w:lineRule="exact"/>
              <w:jc w:val="right"/>
              <w:rPr>
                <w:rFonts w:eastAsia="仿宋_GB2312"/>
                <w:color w:val="000000"/>
                <w:sz w:val="24"/>
                <w:szCs w:val="30"/>
              </w:rPr>
            </w:pPr>
            <w:r>
              <w:rPr>
                <w:rFonts w:eastAsia="仿宋_GB2312"/>
                <w:color w:val="000000"/>
                <w:sz w:val="24"/>
                <w:szCs w:val="30"/>
              </w:rPr>
              <w:t xml:space="preserve">                                                                                                                                    </w:t>
            </w:r>
          </w:p>
          <w:p w14:paraId="295EC372">
            <w:pPr>
              <w:spacing w:line="400" w:lineRule="exact"/>
              <w:jc w:val="right"/>
              <w:rPr>
                <w:rFonts w:eastAsia="仿宋_GB2312"/>
                <w:color w:val="000000"/>
                <w:sz w:val="24"/>
                <w:szCs w:val="30"/>
              </w:rPr>
            </w:pPr>
            <w:r>
              <w:rPr>
                <w:rFonts w:eastAsia="仿宋_GB2312"/>
                <w:color w:val="000000"/>
                <w:sz w:val="24"/>
                <w:szCs w:val="30"/>
              </w:rPr>
              <w:t xml:space="preserve">                                                年    月    日</w:t>
            </w:r>
          </w:p>
        </w:tc>
      </w:tr>
    </w:tbl>
    <w:p w14:paraId="03D886DE">
      <w:pPr>
        <w:spacing w:line="400" w:lineRule="exact"/>
        <w:jc w:val="left"/>
        <w:rPr>
          <w:rFonts w:eastAsia="黑体"/>
          <w:sz w:val="28"/>
          <w:szCs w:val="28"/>
        </w:rPr>
      </w:pPr>
      <w:r>
        <w:rPr>
          <w:rFonts w:eastAsia="黑体"/>
          <w:color w:val="000000"/>
          <w:sz w:val="24"/>
          <w:szCs w:val="30"/>
        </w:rPr>
        <w:br w:type="page"/>
      </w:r>
      <w:r>
        <w:rPr>
          <w:rFonts w:eastAsia="黑体"/>
          <w:sz w:val="28"/>
          <w:szCs w:val="28"/>
        </w:rPr>
        <w:t>四、结项审核意见</w:t>
      </w:r>
    </w:p>
    <w:tbl>
      <w:tblPr>
        <w:tblStyle w:val="3"/>
        <w:tblW w:w="90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40"/>
      </w:tblGrid>
      <w:tr w14:paraId="0E779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4" w:hRule="atLeast"/>
          <w:jc w:val="center"/>
        </w:trPr>
        <w:tc>
          <w:tcPr>
            <w:tcW w:w="9040" w:type="dxa"/>
            <w:noWrap w:val="0"/>
            <w:vAlign w:val="top"/>
          </w:tcPr>
          <w:p w14:paraId="73CD0174">
            <w:pPr>
              <w:spacing w:line="400" w:lineRule="exact"/>
              <w:jc w:val="left"/>
              <w:rPr>
                <w:rFonts w:eastAsia="方正仿宋简体"/>
                <w:sz w:val="24"/>
              </w:rPr>
            </w:pPr>
            <w:r>
              <w:rPr>
                <w:rFonts w:eastAsia="方正仿宋简体"/>
                <w:sz w:val="24"/>
              </w:rPr>
              <w:t>本人承诺：</w:t>
            </w:r>
          </w:p>
          <w:p w14:paraId="5C68D62C">
            <w:pPr>
              <w:spacing w:line="400" w:lineRule="exact"/>
              <w:ind w:firstLine="480" w:firstLineChars="200"/>
              <w:jc w:val="left"/>
              <w:rPr>
                <w:rFonts w:eastAsia="方正仿宋简体"/>
                <w:sz w:val="24"/>
              </w:rPr>
            </w:pPr>
            <w:r>
              <w:rPr>
                <w:rFonts w:eastAsia="方正仿宋简体"/>
                <w:sz w:val="24"/>
              </w:rPr>
              <w:t>本人提交的所有课程建设与教学成果坚持正确的政治方向和价值导向，符合党和国家的教育方针、政策和新时代研究生教育理念，不存在思想性、道德性、伦理性、科学性等问题，无危害国家安全、无涉密及其他不适宜公开传播的内容，无侵犯他人知识产权内容。如有不实，自愿承担相关法律责任。</w:t>
            </w:r>
          </w:p>
          <w:p w14:paraId="79046B58">
            <w:pPr>
              <w:spacing w:line="400" w:lineRule="exact"/>
              <w:ind w:firstLine="480" w:firstLineChars="200"/>
              <w:jc w:val="left"/>
              <w:rPr>
                <w:rFonts w:eastAsia="方正仿宋简体"/>
                <w:sz w:val="24"/>
              </w:rPr>
            </w:pPr>
          </w:p>
          <w:p w14:paraId="58790E82">
            <w:pPr>
              <w:spacing w:line="400" w:lineRule="exact"/>
              <w:ind w:firstLine="480" w:firstLineChars="200"/>
              <w:jc w:val="left"/>
              <w:rPr>
                <w:rFonts w:eastAsia="方正仿宋简体"/>
                <w:sz w:val="24"/>
              </w:rPr>
            </w:pPr>
          </w:p>
          <w:p w14:paraId="7EE7A76F">
            <w:pPr>
              <w:spacing w:before="156" w:beforeLines="50"/>
              <w:jc w:val="left"/>
              <w:rPr>
                <w:rFonts w:eastAsia="仿宋_GB2312"/>
                <w:sz w:val="24"/>
              </w:rPr>
            </w:pPr>
          </w:p>
          <w:p w14:paraId="6A0DF8C6">
            <w:pPr>
              <w:wordWrap w:val="0"/>
              <w:jc w:val="right"/>
              <w:rPr>
                <w:rFonts w:eastAsia="仿宋_GB2312"/>
                <w:sz w:val="24"/>
              </w:rPr>
            </w:pPr>
            <w:r>
              <w:rPr>
                <w:rFonts w:eastAsia="仿宋_GB2312"/>
                <w:sz w:val="24"/>
              </w:rPr>
              <w:t xml:space="preserve">项目负责人签字：                  </w:t>
            </w:r>
          </w:p>
          <w:p w14:paraId="594E558A">
            <w:pPr>
              <w:spacing w:line="400" w:lineRule="exact"/>
              <w:jc w:val="right"/>
              <w:rPr>
                <w:rFonts w:eastAsia="仿宋_GB2312"/>
                <w:color w:val="000000"/>
                <w:sz w:val="24"/>
                <w:szCs w:val="30"/>
              </w:rPr>
            </w:pPr>
            <w:r>
              <w:rPr>
                <w:rFonts w:eastAsia="仿宋_GB2312"/>
                <w:sz w:val="24"/>
              </w:rPr>
              <w:t xml:space="preserve">        年   月   日</w:t>
            </w:r>
          </w:p>
        </w:tc>
      </w:tr>
      <w:tr w14:paraId="10B76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3" w:hRule="atLeast"/>
          <w:jc w:val="center"/>
        </w:trPr>
        <w:tc>
          <w:tcPr>
            <w:tcW w:w="9040" w:type="dxa"/>
            <w:noWrap w:val="0"/>
            <w:vAlign w:val="center"/>
          </w:tcPr>
          <w:p w14:paraId="3D4E903E">
            <w:pPr>
              <w:spacing w:after="120"/>
              <w:rPr>
                <w:rFonts w:eastAsia="方正仿宋简体"/>
                <w:sz w:val="24"/>
              </w:rPr>
            </w:pPr>
            <w:r>
              <w:rPr>
                <w:rFonts w:eastAsia="方正仿宋简体"/>
                <w:sz w:val="24"/>
              </w:rPr>
              <w:t>所在院系意见：</w:t>
            </w:r>
          </w:p>
          <w:p w14:paraId="30E701BA">
            <w:pPr>
              <w:spacing w:line="400" w:lineRule="exact"/>
              <w:ind w:firstLine="480" w:firstLineChars="200"/>
              <w:rPr>
                <w:rFonts w:eastAsia="方正仿宋简体"/>
                <w:sz w:val="24"/>
              </w:rPr>
            </w:pPr>
            <w:r>
              <w:rPr>
                <w:rFonts w:eastAsia="方正仿宋简体"/>
                <w:sz w:val="24"/>
              </w:rPr>
              <w:t>负责人所提交的课程建设与教学成果坚持正确的政治方向和价值导向，符合党和国家的教育方针、政策和新时代研究生教育理念，不存在思想性、道德性、伦理性、科学性等问题，无危害国家安全、无涉密及其他不适宜公开传播的内容，无侵犯他人知识产权内容。结项材料齐全，经费开支合理。</w:t>
            </w:r>
          </w:p>
          <w:p w14:paraId="3EFE33A4">
            <w:pPr>
              <w:snapToGrid w:val="0"/>
              <w:spacing w:line="400" w:lineRule="exact"/>
              <w:jc w:val="left"/>
              <w:rPr>
                <w:rFonts w:eastAsia="方正仿宋简体"/>
                <w:sz w:val="24"/>
              </w:rPr>
            </w:pPr>
          </w:p>
          <w:p w14:paraId="33308EFA">
            <w:pPr>
              <w:snapToGrid w:val="0"/>
              <w:spacing w:line="400" w:lineRule="exact"/>
              <w:jc w:val="left"/>
              <w:rPr>
                <w:rFonts w:eastAsia="方正仿宋简体"/>
                <w:sz w:val="24"/>
              </w:rPr>
            </w:pPr>
          </w:p>
          <w:p w14:paraId="512C6E8B">
            <w:pPr>
              <w:snapToGrid w:val="0"/>
              <w:spacing w:line="400" w:lineRule="exact"/>
              <w:jc w:val="left"/>
              <w:rPr>
                <w:rFonts w:eastAsia="方正仿宋简体"/>
                <w:sz w:val="24"/>
              </w:rPr>
            </w:pPr>
          </w:p>
          <w:p w14:paraId="56460657">
            <w:pPr>
              <w:snapToGrid w:val="0"/>
              <w:spacing w:line="400" w:lineRule="exact"/>
              <w:jc w:val="left"/>
              <w:rPr>
                <w:rFonts w:eastAsia="方正仿宋简体"/>
                <w:sz w:val="24"/>
              </w:rPr>
            </w:pPr>
          </w:p>
          <w:p w14:paraId="46AE1E29">
            <w:pPr>
              <w:wordWrap w:val="0"/>
              <w:spacing w:line="560" w:lineRule="exact"/>
              <w:jc w:val="right"/>
              <w:rPr>
                <w:rFonts w:eastAsia="仿宋_GB2312"/>
                <w:sz w:val="24"/>
              </w:rPr>
            </w:pPr>
            <w:r>
              <w:rPr>
                <w:rFonts w:eastAsia="仿宋_GB2312"/>
                <w:sz w:val="24"/>
              </w:rPr>
              <w:t xml:space="preserve">院系公章：                  </w:t>
            </w:r>
          </w:p>
          <w:p w14:paraId="59A6D233">
            <w:pPr>
              <w:spacing w:line="400" w:lineRule="exact"/>
              <w:jc w:val="right"/>
              <w:rPr>
                <w:rFonts w:eastAsia="仿宋_GB2312"/>
                <w:color w:val="000000"/>
                <w:sz w:val="24"/>
                <w:szCs w:val="30"/>
              </w:rPr>
            </w:pPr>
            <w:r>
              <w:rPr>
                <w:rFonts w:eastAsia="仿宋_GB2312"/>
                <w:sz w:val="24"/>
              </w:rPr>
              <w:t xml:space="preserve">                                                       年    月    日</w:t>
            </w:r>
          </w:p>
        </w:tc>
      </w:tr>
      <w:tr w14:paraId="14EB2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8" w:hRule="atLeast"/>
          <w:jc w:val="center"/>
        </w:trPr>
        <w:tc>
          <w:tcPr>
            <w:tcW w:w="9040" w:type="dxa"/>
            <w:noWrap w:val="0"/>
            <w:vAlign w:val="center"/>
          </w:tcPr>
          <w:p w14:paraId="0E04118A">
            <w:pPr>
              <w:spacing w:line="400" w:lineRule="exact"/>
              <w:rPr>
                <w:rFonts w:eastAsia="方正仿宋简体"/>
                <w:sz w:val="24"/>
              </w:rPr>
            </w:pPr>
            <w:r>
              <w:rPr>
                <w:rFonts w:eastAsia="方正仿宋简体"/>
                <w:sz w:val="24"/>
              </w:rPr>
              <w:t>依托学校审核意见：</w:t>
            </w:r>
          </w:p>
          <w:p w14:paraId="4A29BF67">
            <w:pPr>
              <w:rPr>
                <w:color w:val="000000"/>
              </w:rPr>
            </w:pPr>
          </w:p>
          <w:p w14:paraId="6CA83BE6">
            <w:pPr>
              <w:rPr>
                <w:color w:val="000000"/>
              </w:rPr>
            </w:pPr>
          </w:p>
          <w:p w14:paraId="59FB62C0">
            <w:pPr>
              <w:rPr>
                <w:color w:val="000000"/>
              </w:rPr>
            </w:pPr>
          </w:p>
          <w:p w14:paraId="70523CFA">
            <w:pPr>
              <w:rPr>
                <w:color w:val="000000"/>
              </w:rPr>
            </w:pPr>
          </w:p>
          <w:p w14:paraId="57CE946E">
            <w:pPr>
              <w:rPr>
                <w:color w:val="000000"/>
              </w:rPr>
            </w:pPr>
          </w:p>
          <w:p w14:paraId="0518B82C">
            <w:pPr>
              <w:rPr>
                <w:color w:val="000000"/>
              </w:rPr>
            </w:pPr>
          </w:p>
          <w:p w14:paraId="3AC2A101">
            <w:pPr>
              <w:rPr>
                <w:color w:val="000000"/>
              </w:rPr>
            </w:pPr>
          </w:p>
          <w:p w14:paraId="4CFD10AD">
            <w:pPr>
              <w:rPr>
                <w:color w:val="000000"/>
              </w:rPr>
            </w:pPr>
          </w:p>
          <w:p w14:paraId="04851136">
            <w:pPr>
              <w:rPr>
                <w:color w:val="000000"/>
              </w:rPr>
            </w:pPr>
          </w:p>
          <w:p w14:paraId="2EB8CB1A">
            <w:pPr>
              <w:wordWrap w:val="0"/>
              <w:spacing w:line="560" w:lineRule="exact"/>
              <w:jc w:val="right"/>
              <w:rPr>
                <w:rFonts w:eastAsia="仿宋_GB2312"/>
                <w:sz w:val="24"/>
              </w:rPr>
            </w:pPr>
            <w:r>
              <w:rPr>
                <w:rFonts w:eastAsia="仿宋_GB2312"/>
                <w:sz w:val="24"/>
              </w:rPr>
              <w:t xml:space="preserve">学校公章：                   </w:t>
            </w:r>
          </w:p>
          <w:p w14:paraId="57E08598">
            <w:pPr>
              <w:spacing w:line="440" w:lineRule="exact"/>
              <w:jc w:val="right"/>
              <w:rPr>
                <w:rFonts w:eastAsia="仿宋_GB2312"/>
                <w:sz w:val="24"/>
              </w:rPr>
            </w:pPr>
            <w:r>
              <w:rPr>
                <w:rFonts w:eastAsia="仿宋_GB2312"/>
                <w:sz w:val="24"/>
              </w:rPr>
              <w:t xml:space="preserve">      年    月    日</w:t>
            </w:r>
          </w:p>
          <w:p w14:paraId="3910000A">
            <w:pPr>
              <w:spacing w:line="400" w:lineRule="exact"/>
              <w:rPr>
                <w:rFonts w:eastAsia="仿宋_GB2312"/>
                <w:color w:val="000000"/>
                <w:sz w:val="24"/>
                <w:szCs w:val="30"/>
              </w:rPr>
            </w:pPr>
          </w:p>
        </w:tc>
      </w:tr>
    </w:tbl>
    <w:p w14:paraId="09858D7A">
      <w:r>
        <w:rPr>
          <w:rFonts w:eastAsia="仿宋_GB2312"/>
          <w:color w:val="000000"/>
          <w:kern w:val="0"/>
          <w:sz w:val="32"/>
          <w:szCs w:val="32"/>
          <w:lang w:bidi="ar"/>
        </w:rPr>
        <w:br w:type="page"/>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4AFF5734-388B-4024-B83D-D7C4F90382B9}"/>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2" w:fontKey="{0461246D-52CA-48BD-BC34-8E7EB6FA674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D5FE22B3-2363-4D44-B7A6-1672067EA445}"/>
  </w:font>
  <w:font w:name="仿宋_GB2312">
    <w:panose1 w:val="02010609030101010101"/>
    <w:charset w:val="86"/>
    <w:family w:val="modern"/>
    <w:pitch w:val="default"/>
    <w:sig w:usb0="00000001" w:usb1="080E0000" w:usb2="00000000" w:usb3="00000000" w:csb0="00040000" w:csb1="00000000"/>
    <w:embedRegular r:id="rId4" w:fontKey="{1937DC46-640D-4C23-A37B-7D068E62540F}"/>
  </w:font>
  <w:font w:name="方正小标宋简体">
    <w:panose1 w:val="03000509000000000000"/>
    <w:charset w:val="86"/>
    <w:family w:val="auto"/>
    <w:pitch w:val="default"/>
    <w:sig w:usb0="00000001" w:usb1="080E0000" w:usb2="00000000" w:usb3="00000000" w:csb0="00040000" w:csb1="00000000"/>
    <w:embedRegular r:id="rId5" w:fontKey="{DC252873-9F24-4B00-B1CA-643C4A3D179F}"/>
  </w:font>
  <w:font w:name="楷体">
    <w:panose1 w:val="02010609060101010101"/>
    <w:charset w:val="86"/>
    <w:family w:val="modern"/>
    <w:pitch w:val="default"/>
    <w:sig w:usb0="800002BF" w:usb1="38CF7CFA" w:usb2="00000016" w:usb3="00000000" w:csb0="00040001" w:csb1="00000000"/>
    <w:embedRegular r:id="rId6" w:fontKey="{8AACB1C7-C532-4649-9832-7E7D54DED52A}"/>
  </w:font>
  <w:font w:name="楷体_GB2312">
    <w:panose1 w:val="02010609030101010101"/>
    <w:charset w:val="86"/>
    <w:family w:val="auto"/>
    <w:pitch w:val="default"/>
    <w:sig w:usb0="00000001" w:usb1="080E0000" w:usb2="00000000" w:usb3="00000000" w:csb0="00040000" w:csb1="00000000"/>
    <w:embedRegular r:id="rId7" w:fontKey="{EF06BAD7-40EF-41C1-89E6-C0EBC3C3552F}"/>
  </w:font>
  <w:font w:name="方正仿宋简体">
    <w:panose1 w:val="02000000000000000000"/>
    <w:charset w:val="86"/>
    <w:family w:val="auto"/>
    <w:pitch w:val="default"/>
    <w:sig w:usb0="A00002BF" w:usb1="184F6CFA" w:usb2="00000012" w:usb3="00000000" w:csb0="00040001" w:csb1="00000000"/>
    <w:embedRegular r:id="rId8" w:fontKey="{24768EDD-6980-4D7A-8563-CF94ECAD509E}"/>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655019"/>
    <w:rsid w:val="29285C8D"/>
    <w:rsid w:val="36655019"/>
    <w:rsid w:val="3D193084"/>
    <w:rsid w:val="464D2D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spacing w:beforeAutospacing="1" w:afterAutospacing="1"/>
      <w:jc w:val="left"/>
      <w:outlineLvl w:val="2"/>
    </w:pPr>
    <w:rPr>
      <w:rFonts w:hint="eastAsia" w:ascii="宋体" w:hAnsi="宋体" w:cs="Times New Roman"/>
      <w:b/>
      <w:kern w:val="0"/>
      <w:sz w:val="27"/>
      <w:szCs w:val="27"/>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1089</Words>
  <Characters>1099</Characters>
  <Lines>0</Lines>
  <Paragraphs>0</Paragraphs>
  <TotalTime>0</TotalTime>
  <ScaleCrop>false</ScaleCrop>
  <LinksUpToDate>false</LinksUpToDate>
  <CharactersWithSpaces>1775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2026-04-28T03:38:00Z</dcterms:created>
  <dc:creator>张潇环</dc:creator>
  <cp:lastModifiedBy>张潇环</cp:lastModifiedBy>
  <dcterms:modified xsi:type="dcterms:W3CDTF">2026-07-31T08:03:50Z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D341AF6FB8A64AEEA11E1FA5B893D3D7_11</vt:lpwstr>
  </property>
  <property fmtid="{D5CDD505-2E9C-101B-9397-08002B2CF9AE}" pid="4" name="KSOTemplateDocerSaveRecord">
    <vt:lpwstr>eyJoZGlkIjoiMmY1NjBlNzYwZWJiZmZjN2E5ZmE0NGEyMzNlOTI0NzUiLCJ1c2VySWQiOiIyOTg3OTk3MzYifQ==</vt:lpwstr>
  </property>
</Properties>
</file>