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239D8">
      <w:pPr>
        <w:spacing w:before="156" w:beforeLines="50" w:after="156" w:afterLines="50"/>
        <w:jc w:val="center"/>
        <w:rPr>
          <w:rFonts w:eastAsia="黑体"/>
          <w:bCs/>
          <w:sz w:val="52"/>
          <w:szCs w:val="52"/>
        </w:rPr>
      </w:pPr>
    </w:p>
    <w:p w14:paraId="74A5C024">
      <w:pPr>
        <w:pStyle w:val="2"/>
      </w:pPr>
    </w:p>
    <w:p w14:paraId="5709C3A5">
      <w:pPr>
        <w:spacing w:before="156" w:beforeLines="50" w:after="156" w:afterLines="50"/>
        <w:jc w:val="center"/>
        <w:rPr>
          <w:rFonts w:eastAsia="方正小标宋简体"/>
          <w:color w:val="000000"/>
          <w:sz w:val="52"/>
          <w:szCs w:val="52"/>
        </w:rPr>
      </w:pPr>
      <w:r>
        <w:rPr>
          <w:rFonts w:eastAsia="黑体"/>
          <w:bCs/>
          <w:sz w:val="52"/>
          <w:szCs w:val="52"/>
        </w:rPr>
        <w:t>山西省研究生优质教学资源项目</w:t>
      </w:r>
    </w:p>
    <w:p w14:paraId="69AF2248">
      <w:pPr>
        <w:spacing w:line="800" w:lineRule="exact"/>
        <w:jc w:val="center"/>
        <w:rPr>
          <w:rFonts w:eastAsia="楷体"/>
          <w:b/>
          <w:bCs/>
          <w:sz w:val="72"/>
          <w:szCs w:val="72"/>
        </w:rPr>
      </w:pPr>
      <w:r>
        <w:rPr>
          <w:rFonts w:eastAsia="楷体"/>
          <w:b/>
          <w:bCs/>
          <w:sz w:val="72"/>
          <w:szCs w:val="72"/>
        </w:rPr>
        <w:t>结项报告</w:t>
      </w:r>
    </w:p>
    <w:p w14:paraId="451DDE9D">
      <w:pPr>
        <w:spacing w:line="800" w:lineRule="exact"/>
        <w:jc w:val="center"/>
        <w:rPr>
          <w:rFonts w:eastAsia="仿宋_GB2312"/>
          <w:b/>
          <w:bCs/>
          <w:sz w:val="48"/>
          <w:szCs w:val="48"/>
        </w:rPr>
      </w:pPr>
      <w:r>
        <w:rPr>
          <w:rFonts w:eastAsia="仿宋_GB2312"/>
          <w:b/>
          <w:bCs/>
          <w:sz w:val="48"/>
          <w:szCs w:val="48"/>
        </w:rPr>
        <w:t>（精品教学案例）</w:t>
      </w:r>
    </w:p>
    <w:p w14:paraId="5B84E540">
      <w:pPr>
        <w:spacing w:line="800" w:lineRule="exact"/>
        <w:jc w:val="center"/>
        <w:rPr>
          <w:rFonts w:eastAsia="仿宋_GB2312"/>
          <w:b/>
          <w:bCs/>
          <w:sz w:val="48"/>
          <w:szCs w:val="48"/>
        </w:rPr>
      </w:pPr>
    </w:p>
    <w:p w14:paraId="0DF8EFFA">
      <w:pPr>
        <w:tabs>
          <w:tab w:val="left" w:pos="1980"/>
          <w:tab w:val="left" w:pos="5220"/>
        </w:tabs>
        <w:ind w:firstLine="1120" w:firstLineChars="400"/>
        <w:rPr>
          <w:rFonts w:eastAsia="仿宋_GB2312"/>
          <w:bCs/>
          <w:sz w:val="28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3"/>
        <w:gridCol w:w="5105"/>
      </w:tblGrid>
      <w:tr w14:paraId="3C46D4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3" w:type="dxa"/>
            <w:noWrap w:val="0"/>
            <w:vAlign w:val="top"/>
          </w:tcPr>
          <w:p w14:paraId="6A16728D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pacing w:val="10"/>
                <w:sz w:val="32"/>
                <w:szCs w:val="32"/>
              </w:rPr>
              <w:t>项目名称</w:t>
            </w:r>
            <w:r>
              <w:rPr>
                <w:rFonts w:eastAsia="仿宋_GB2312"/>
                <w:sz w:val="32"/>
                <w:szCs w:val="30"/>
              </w:rPr>
              <w:t>：</w:t>
            </w:r>
          </w:p>
        </w:tc>
        <w:tc>
          <w:tcPr>
            <w:tcW w:w="5105" w:type="dxa"/>
            <w:noWrap w:val="0"/>
            <w:vAlign w:val="top"/>
          </w:tcPr>
          <w:p w14:paraId="46980361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</w:t>
            </w:r>
          </w:p>
        </w:tc>
      </w:tr>
      <w:tr w14:paraId="4D174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3" w:type="dxa"/>
            <w:noWrap w:val="0"/>
            <w:vAlign w:val="top"/>
          </w:tcPr>
          <w:p w14:paraId="00028E34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pacing w:val="10"/>
                <w:sz w:val="32"/>
                <w:szCs w:val="32"/>
              </w:rPr>
              <w:t>负责人姓名</w:t>
            </w:r>
            <w:r>
              <w:rPr>
                <w:rFonts w:eastAsia="仿宋_GB2312"/>
                <w:sz w:val="32"/>
                <w:szCs w:val="30"/>
              </w:rPr>
              <w:t>：</w:t>
            </w:r>
          </w:p>
        </w:tc>
        <w:tc>
          <w:tcPr>
            <w:tcW w:w="5105" w:type="dxa"/>
            <w:noWrap w:val="0"/>
            <w:vAlign w:val="top"/>
          </w:tcPr>
          <w:p w14:paraId="3DFB2134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</w:t>
            </w:r>
          </w:p>
        </w:tc>
      </w:tr>
      <w:tr w14:paraId="41FA7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3" w:type="dxa"/>
            <w:noWrap w:val="0"/>
            <w:vAlign w:val="top"/>
          </w:tcPr>
          <w:p w14:paraId="1A313069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</w:rPr>
              <w:t>适用教育层次：</w:t>
            </w:r>
          </w:p>
        </w:tc>
        <w:tc>
          <w:tcPr>
            <w:tcW w:w="5105" w:type="dxa"/>
            <w:noWrap w:val="0"/>
            <w:vAlign w:val="top"/>
          </w:tcPr>
          <w:p w14:paraId="3B48E389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  <w:lang w:val="en"/>
              </w:rPr>
            </w:pPr>
            <w:r>
              <w:rPr>
                <w:rFonts w:eastAsia="仿宋_GB2312"/>
                <w:sz w:val="32"/>
                <w:u w:val="single"/>
              </w:rPr>
              <w:t>博士研究生</w:t>
            </w:r>
            <w:r>
              <w:rPr>
                <w:rFonts w:eastAsia="仿宋_GB2312"/>
                <w:sz w:val="32"/>
                <w:szCs w:val="32"/>
                <w:u w:val="single"/>
              </w:rPr>
              <w:t>□</w:t>
            </w:r>
            <w:r>
              <w:rPr>
                <w:rFonts w:eastAsia="仿宋_GB2312"/>
                <w:sz w:val="32"/>
                <w:u w:val="single"/>
              </w:rPr>
              <w:t xml:space="preserve">      硕士研究生</w:t>
            </w:r>
            <w:r>
              <w:rPr>
                <w:rFonts w:eastAsia="仿宋_GB2312"/>
                <w:sz w:val="32"/>
                <w:szCs w:val="32"/>
                <w:u w:val="single"/>
              </w:rPr>
              <w:t>□</w:t>
            </w:r>
            <w:r>
              <w:rPr>
                <w:rFonts w:eastAsia="仿宋_GB2312"/>
                <w:sz w:val="32"/>
                <w:u w:val="single"/>
                <w:lang w:val="en"/>
              </w:rPr>
              <w:t xml:space="preserve"> </w:t>
            </w:r>
          </w:p>
        </w:tc>
      </w:tr>
      <w:tr w14:paraId="7D1B8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3" w:type="dxa"/>
            <w:noWrap w:val="0"/>
            <w:vAlign w:val="top"/>
          </w:tcPr>
          <w:p w14:paraId="45FD8D32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pacing w:val="10"/>
                <w:sz w:val="32"/>
                <w:szCs w:val="32"/>
              </w:rPr>
              <w:t>专业学位类别</w:t>
            </w:r>
            <w:r>
              <w:rPr>
                <w:rFonts w:eastAsia="仿宋_GB2312"/>
                <w:sz w:val="32"/>
                <w:szCs w:val="30"/>
              </w:rPr>
              <w:t>：</w:t>
            </w:r>
          </w:p>
        </w:tc>
        <w:tc>
          <w:tcPr>
            <w:tcW w:w="5105" w:type="dxa"/>
            <w:noWrap w:val="0"/>
            <w:vAlign w:val="top"/>
          </w:tcPr>
          <w:p w14:paraId="1612185E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 </w:t>
            </w:r>
          </w:p>
        </w:tc>
      </w:tr>
      <w:tr w14:paraId="1B4D4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3" w:type="dxa"/>
            <w:noWrap w:val="0"/>
            <w:vAlign w:val="top"/>
          </w:tcPr>
          <w:p w14:paraId="08D7A3B2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pacing w:val="-11"/>
                <w:sz w:val="32"/>
                <w:szCs w:val="32"/>
              </w:rPr>
              <w:t>专业学位类别代码</w:t>
            </w:r>
            <w:r>
              <w:rPr>
                <w:rFonts w:eastAsia="仿宋_GB2312"/>
                <w:spacing w:val="10"/>
                <w:sz w:val="32"/>
                <w:szCs w:val="32"/>
              </w:rPr>
              <w:t>：</w:t>
            </w:r>
          </w:p>
        </w:tc>
        <w:tc>
          <w:tcPr>
            <w:tcW w:w="5105" w:type="dxa"/>
            <w:noWrap w:val="0"/>
            <w:vAlign w:val="top"/>
          </w:tcPr>
          <w:p w14:paraId="20B337C4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z w:val="32"/>
                <w:szCs w:val="30"/>
                <w:u w:val="single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 </w:t>
            </w:r>
          </w:p>
        </w:tc>
      </w:tr>
      <w:tr w14:paraId="6B12A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3" w:type="dxa"/>
            <w:noWrap w:val="0"/>
            <w:vAlign w:val="top"/>
          </w:tcPr>
          <w:p w14:paraId="14B3B7FC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</w:rPr>
              <w:t>起止年月：</w:t>
            </w:r>
          </w:p>
        </w:tc>
        <w:tc>
          <w:tcPr>
            <w:tcW w:w="5105" w:type="dxa"/>
            <w:noWrap w:val="0"/>
            <w:vAlign w:val="top"/>
          </w:tcPr>
          <w:p w14:paraId="0D486788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 </w:t>
            </w:r>
          </w:p>
        </w:tc>
      </w:tr>
      <w:tr w14:paraId="3EC42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3" w:type="dxa"/>
            <w:noWrap w:val="0"/>
            <w:vAlign w:val="top"/>
          </w:tcPr>
          <w:p w14:paraId="0C360D84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pacing w:val="10"/>
                <w:sz w:val="32"/>
                <w:szCs w:val="32"/>
              </w:rPr>
              <w:t>联系</w:t>
            </w:r>
            <w:r>
              <w:rPr>
                <w:rFonts w:eastAsia="仿宋_GB2312"/>
                <w:sz w:val="32"/>
                <w:szCs w:val="30"/>
              </w:rPr>
              <w:t>电话：</w:t>
            </w:r>
          </w:p>
        </w:tc>
        <w:tc>
          <w:tcPr>
            <w:tcW w:w="5105" w:type="dxa"/>
            <w:noWrap w:val="0"/>
            <w:vAlign w:val="top"/>
          </w:tcPr>
          <w:p w14:paraId="3EA4B485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 </w:t>
            </w:r>
          </w:p>
        </w:tc>
      </w:tr>
      <w:tr w14:paraId="4F03CD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3" w:type="dxa"/>
            <w:noWrap w:val="0"/>
            <w:vAlign w:val="top"/>
          </w:tcPr>
          <w:p w14:paraId="1823ED13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</w:rPr>
              <w:t>所在</w:t>
            </w:r>
            <w:r>
              <w:rPr>
                <w:rFonts w:eastAsia="仿宋_GB2312"/>
                <w:spacing w:val="10"/>
                <w:sz w:val="32"/>
                <w:szCs w:val="32"/>
              </w:rPr>
              <w:t>单位：</w:t>
            </w:r>
          </w:p>
        </w:tc>
        <w:tc>
          <w:tcPr>
            <w:tcW w:w="5105" w:type="dxa"/>
            <w:noWrap w:val="0"/>
            <w:vAlign w:val="top"/>
          </w:tcPr>
          <w:p w14:paraId="69AD3980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</w:t>
            </w:r>
            <w:r>
              <w:rPr>
                <w:rFonts w:eastAsia="仿宋_GB2312"/>
                <w:spacing w:val="10"/>
                <w:sz w:val="32"/>
                <w:szCs w:val="32"/>
                <w:u w:val="single"/>
              </w:rPr>
              <w:t xml:space="preserve">（加盖公章） </w:t>
            </w:r>
          </w:p>
        </w:tc>
      </w:tr>
      <w:tr w14:paraId="27CF1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3" w:type="dxa"/>
            <w:noWrap w:val="0"/>
            <w:vAlign w:val="top"/>
          </w:tcPr>
          <w:p w14:paraId="20E13E4F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/>
                <w:spacing w:val="10"/>
                <w:sz w:val="32"/>
                <w:szCs w:val="32"/>
              </w:rPr>
              <w:t>填表</w:t>
            </w:r>
            <w:r>
              <w:rPr>
                <w:rFonts w:eastAsia="仿宋_GB2312"/>
                <w:sz w:val="32"/>
                <w:szCs w:val="30"/>
              </w:rPr>
              <w:t>日期：</w:t>
            </w:r>
          </w:p>
        </w:tc>
        <w:tc>
          <w:tcPr>
            <w:tcW w:w="5105" w:type="dxa"/>
            <w:noWrap w:val="0"/>
            <w:vAlign w:val="top"/>
          </w:tcPr>
          <w:p w14:paraId="29421761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z w:val="32"/>
                <w:szCs w:val="30"/>
                <w:u w:val="single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</w:t>
            </w:r>
          </w:p>
        </w:tc>
      </w:tr>
    </w:tbl>
    <w:p w14:paraId="27701EE4">
      <w:pPr>
        <w:rPr>
          <w:rFonts w:eastAsia="楷体_GB2312"/>
          <w:color w:val="000000"/>
          <w:sz w:val="30"/>
          <w:szCs w:val="30"/>
        </w:rPr>
      </w:pPr>
    </w:p>
    <w:p w14:paraId="65A2B034">
      <w:pPr>
        <w:rPr>
          <w:rFonts w:eastAsia="楷体_GB2312"/>
          <w:color w:val="000000"/>
          <w:sz w:val="30"/>
          <w:szCs w:val="30"/>
        </w:rPr>
      </w:pPr>
    </w:p>
    <w:p w14:paraId="32AEB1E3">
      <w:pPr>
        <w:jc w:val="center"/>
        <w:rPr>
          <w:rFonts w:eastAsia="楷体_GB2312"/>
          <w:color w:val="000000"/>
          <w:sz w:val="32"/>
          <w:szCs w:val="32"/>
        </w:rPr>
      </w:pPr>
      <w:r>
        <w:rPr>
          <w:rFonts w:eastAsia="楷体_GB2312"/>
          <w:color w:val="000000"/>
          <w:sz w:val="32"/>
          <w:szCs w:val="32"/>
        </w:rPr>
        <w:t>山西省教育厅  制</w:t>
      </w:r>
    </w:p>
    <w:p w14:paraId="05261136">
      <w:pPr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br w:type="page"/>
      </w:r>
    </w:p>
    <w:p w14:paraId="3C4135D6">
      <w:pPr>
        <w:adjustRightInd w:val="0"/>
        <w:snapToGrid w:val="0"/>
        <w:spacing w:line="480" w:lineRule="exact"/>
        <w:jc w:val="center"/>
        <w:rPr>
          <w:rFonts w:eastAsia="方正小标宋简体"/>
          <w:sz w:val="36"/>
          <w:szCs w:val="36"/>
        </w:rPr>
      </w:pPr>
    </w:p>
    <w:p w14:paraId="6795B45A">
      <w:pPr>
        <w:adjustRightInd w:val="0"/>
        <w:snapToGrid w:val="0"/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填 报 说 明</w:t>
      </w:r>
    </w:p>
    <w:p w14:paraId="0792F9E8">
      <w:pPr>
        <w:adjustRightInd w:val="0"/>
        <w:snapToGrid w:val="0"/>
        <w:ind w:left="560"/>
        <w:rPr>
          <w:rFonts w:eastAsia="仿宋_GB2312"/>
          <w:bCs/>
          <w:sz w:val="32"/>
          <w:szCs w:val="20"/>
        </w:rPr>
      </w:pPr>
    </w:p>
    <w:p w14:paraId="02CE1C3B"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一、填写本表前，</w:t>
      </w:r>
      <w:r>
        <w:rPr>
          <w:rFonts w:hint="default" w:ascii="Times New Roman" w:hAnsi="Times New Roman" w:eastAsia="仿宋_GB2312" w:cs="Times New Roman"/>
          <w:bCs/>
          <w:sz w:val="32"/>
          <w:szCs w:val="20"/>
        </w:rPr>
        <w:t>请认真阅读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《山西省研究生优质教学资源建设与管理办法》</w:t>
      </w:r>
      <w:r>
        <w:rPr>
          <w:rFonts w:ascii="Times New Roman" w:hAnsi="Times New Roman" w:eastAsia="仿宋_GB2312"/>
          <w:bCs/>
          <w:sz w:val="32"/>
          <w:szCs w:val="20"/>
        </w:rPr>
        <w:t>和相关通知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有关规定</w:t>
      </w:r>
      <w:bookmarkStart w:id="0" w:name="_GoBack"/>
      <w:bookmarkEnd w:id="0"/>
      <w:r>
        <w:rPr>
          <w:rFonts w:eastAsia="仿宋_GB2312"/>
          <w:bCs/>
          <w:sz w:val="32"/>
          <w:szCs w:val="20"/>
        </w:rPr>
        <w:t>。</w:t>
      </w:r>
    </w:p>
    <w:p w14:paraId="5BD60087"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二、《结项报告》是对项目完成情况的简要总结，要求科学、严谨、真实、完整，字迹要清晰易辨，保证没有知识产权争议。</w:t>
      </w:r>
    </w:p>
    <w:p w14:paraId="431E03FC"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三、本表用A4纸双面打印，左侧装订成册；本表评审后不退回，请自行留底。</w:t>
      </w:r>
    </w:p>
    <w:p w14:paraId="32A54089"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四、“</w:t>
      </w:r>
      <w:r>
        <w:rPr>
          <w:rFonts w:eastAsia="仿宋_GB2312"/>
          <w:spacing w:val="10"/>
          <w:sz w:val="32"/>
          <w:szCs w:val="32"/>
        </w:rPr>
        <w:t>专业学位类别</w:t>
      </w:r>
      <w:r>
        <w:rPr>
          <w:rFonts w:eastAsia="仿宋_GB2312"/>
          <w:bCs/>
          <w:sz w:val="32"/>
          <w:szCs w:val="20"/>
        </w:rPr>
        <w:t>”和“</w:t>
      </w:r>
      <w:r>
        <w:rPr>
          <w:rFonts w:eastAsia="仿宋_GB2312"/>
          <w:spacing w:val="10"/>
          <w:sz w:val="32"/>
          <w:szCs w:val="32"/>
        </w:rPr>
        <w:t>专业学位类别</w:t>
      </w:r>
      <w:r>
        <w:rPr>
          <w:rFonts w:eastAsia="仿宋_GB2312"/>
          <w:bCs/>
          <w:sz w:val="32"/>
          <w:szCs w:val="20"/>
        </w:rPr>
        <w:t>代码”按照一级学科或专业学位类别填写，可参考教育部《研究生教育学科专业目录（2022年）》。</w:t>
      </w:r>
    </w:p>
    <w:p w14:paraId="46C34A31"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color w:val="000000"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五、结项时请附本项目立项申请书（盖章版）复印件及围绕依托课程编写的案例和其他</w:t>
      </w:r>
      <w:r>
        <w:rPr>
          <w:rFonts w:eastAsia="仿宋_GB2312"/>
          <w:bCs/>
          <w:color w:val="000000"/>
          <w:sz w:val="32"/>
          <w:szCs w:val="20"/>
        </w:rPr>
        <w:t>成果印证材料复印件等。</w:t>
      </w:r>
    </w:p>
    <w:p w14:paraId="7C39BD01">
      <w:pPr>
        <w:pStyle w:val="2"/>
        <w:rPr>
          <w:rFonts w:hint="default" w:ascii="Times New Roman" w:hAnsi="Times New Roman"/>
        </w:rPr>
      </w:pPr>
    </w:p>
    <w:p w14:paraId="39CE6D57">
      <w:pPr>
        <w:rPr>
          <w:b/>
          <w:bCs/>
          <w:sz w:val="32"/>
        </w:rPr>
      </w:pPr>
      <w:r>
        <w:rPr>
          <w:rFonts w:eastAsia="仿宋_GB2312"/>
          <w:bCs/>
          <w:sz w:val="32"/>
          <w:szCs w:val="20"/>
        </w:rPr>
        <w:br w:type="page"/>
      </w:r>
      <w:r>
        <w:rPr>
          <w:rFonts w:eastAsia="黑体"/>
          <w:sz w:val="28"/>
          <w:szCs w:val="28"/>
        </w:rPr>
        <w:t>一、简表</w:t>
      </w:r>
    </w:p>
    <w:tbl>
      <w:tblPr>
        <w:tblStyle w:val="4"/>
        <w:tblW w:w="9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954"/>
        <w:gridCol w:w="857"/>
        <w:gridCol w:w="843"/>
        <w:gridCol w:w="594"/>
        <w:gridCol w:w="420"/>
        <w:gridCol w:w="1441"/>
        <w:gridCol w:w="2770"/>
      </w:tblGrid>
      <w:tr w14:paraId="45E14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2" w:type="dxa"/>
            <w:vMerge w:val="restart"/>
            <w:noWrap w:val="0"/>
            <w:vAlign w:val="center"/>
          </w:tcPr>
          <w:p w14:paraId="2A21E94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</w:t>
            </w:r>
          </w:p>
          <w:p w14:paraId="52EADE0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目</w:t>
            </w:r>
          </w:p>
          <w:p w14:paraId="3D10FE73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概</w:t>
            </w:r>
          </w:p>
          <w:p w14:paraId="0F1365B1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sz w:val="24"/>
              </w:rPr>
              <w:t>况</w:t>
            </w:r>
          </w:p>
        </w:tc>
        <w:tc>
          <w:tcPr>
            <w:tcW w:w="1954" w:type="dxa"/>
            <w:noWrap w:val="0"/>
            <w:vAlign w:val="center"/>
          </w:tcPr>
          <w:p w14:paraId="23166BF4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项目名称</w:t>
            </w:r>
          </w:p>
        </w:tc>
        <w:tc>
          <w:tcPr>
            <w:tcW w:w="6925" w:type="dxa"/>
            <w:gridSpan w:val="6"/>
            <w:noWrap w:val="0"/>
            <w:vAlign w:val="center"/>
          </w:tcPr>
          <w:p w14:paraId="34049DD9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14:paraId="1A2A4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2" w:type="dxa"/>
            <w:vMerge w:val="continue"/>
            <w:noWrap w:val="0"/>
            <w:vAlign w:val="center"/>
          </w:tcPr>
          <w:p w14:paraId="367405BE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954" w:type="dxa"/>
            <w:noWrap w:val="0"/>
            <w:vAlign w:val="center"/>
          </w:tcPr>
          <w:p w14:paraId="6098A366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立项时间</w:t>
            </w:r>
          </w:p>
        </w:tc>
        <w:tc>
          <w:tcPr>
            <w:tcW w:w="2294" w:type="dxa"/>
            <w:gridSpan w:val="3"/>
            <w:noWrap w:val="0"/>
            <w:vAlign w:val="center"/>
          </w:tcPr>
          <w:p w14:paraId="3A3FAAE2">
            <w:pPr>
              <w:snapToGrid w:val="0"/>
              <w:jc w:val="righ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   年   月   日</w:t>
            </w:r>
          </w:p>
        </w:tc>
        <w:tc>
          <w:tcPr>
            <w:tcW w:w="1861" w:type="dxa"/>
            <w:gridSpan w:val="2"/>
            <w:noWrap w:val="0"/>
            <w:vAlign w:val="center"/>
          </w:tcPr>
          <w:p w14:paraId="0A474092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完成时间</w:t>
            </w:r>
          </w:p>
        </w:tc>
        <w:tc>
          <w:tcPr>
            <w:tcW w:w="2770" w:type="dxa"/>
            <w:noWrap w:val="0"/>
            <w:vAlign w:val="center"/>
          </w:tcPr>
          <w:p w14:paraId="262E28F6">
            <w:pPr>
              <w:snapToGrid w:val="0"/>
              <w:jc w:val="righ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   年   月  日</w:t>
            </w:r>
          </w:p>
        </w:tc>
      </w:tr>
      <w:tr w14:paraId="604E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2" w:type="dxa"/>
            <w:vMerge w:val="continue"/>
            <w:noWrap w:val="0"/>
            <w:vAlign w:val="center"/>
          </w:tcPr>
          <w:p w14:paraId="05FA8B94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954" w:type="dxa"/>
            <w:noWrap w:val="0"/>
            <w:vAlign w:val="center"/>
          </w:tcPr>
          <w:p w14:paraId="73E0D585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依托课程名称</w:t>
            </w:r>
          </w:p>
        </w:tc>
        <w:tc>
          <w:tcPr>
            <w:tcW w:w="2294" w:type="dxa"/>
            <w:gridSpan w:val="3"/>
            <w:noWrap w:val="0"/>
            <w:vAlign w:val="center"/>
          </w:tcPr>
          <w:p w14:paraId="4EA4C5BB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61" w:type="dxa"/>
            <w:gridSpan w:val="2"/>
            <w:noWrap w:val="0"/>
            <w:vAlign w:val="center"/>
          </w:tcPr>
          <w:p w14:paraId="5944F51E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依托专业学位</w:t>
            </w:r>
          </w:p>
          <w:p w14:paraId="53C2A06D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类别代码及名称</w:t>
            </w:r>
          </w:p>
        </w:tc>
        <w:tc>
          <w:tcPr>
            <w:tcW w:w="2770" w:type="dxa"/>
            <w:noWrap w:val="0"/>
            <w:vAlign w:val="center"/>
          </w:tcPr>
          <w:p w14:paraId="2D8A561C">
            <w:pPr>
              <w:snapToGrid w:val="0"/>
              <w:jc w:val="right"/>
              <w:rPr>
                <w:rFonts w:eastAsia="仿宋_GB2312"/>
                <w:color w:val="000000"/>
                <w:sz w:val="24"/>
              </w:rPr>
            </w:pPr>
          </w:p>
        </w:tc>
      </w:tr>
      <w:tr w14:paraId="6001F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2" w:type="dxa"/>
            <w:vMerge w:val="continue"/>
            <w:noWrap w:val="0"/>
            <w:vAlign w:val="center"/>
          </w:tcPr>
          <w:p w14:paraId="2C8CB5B7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954" w:type="dxa"/>
            <w:noWrap w:val="0"/>
            <w:vAlign w:val="center"/>
          </w:tcPr>
          <w:p w14:paraId="70ABE13F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依托课程</w:t>
            </w:r>
          </w:p>
          <w:p w14:paraId="4DBD0C7D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课内学时</w:t>
            </w:r>
          </w:p>
        </w:tc>
        <w:tc>
          <w:tcPr>
            <w:tcW w:w="2294" w:type="dxa"/>
            <w:gridSpan w:val="3"/>
            <w:noWrap w:val="0"/>
            <w:vAlign w:val="center"/>
          </w:tcPr>
          <w:p w14:paraId="03FC7298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61" w:type="dxa"/>
            <w:gridSpan w:val="2"/>
            <w:noWrap w:val="0"/>
            <w:vAlign w:val="center"/>
          </w:tcPr>
          <w:p w14:paraId="43A84D3B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资助金额</w:t>
            </w:r>
          </w:p>
        </w:tc>
        <w:tc>
          <w:tcPr>
            <w:tcW w:w="2770" w:type="dxa"/>
            <w:noWrap w:val="0"/>
            <w:vAlign w:val="center"/>
          </w:tcPr>
          <w:p w14:paraId="0BF5A742">
            <w:pPr>
              <w:snapToGrid w:val="0"/>
              <w:jc w:val="righ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    （万元）</w:t>
            </w:r>
          </w:p>
        </w:tc>
      </w:tr>
      <w:tr w14:paraId="24E6B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2" w:type="dxa"/>
            <w:vMerge w:val="continue"/>
            <w:noWrap w:val="0"/>
            <w:vAlign w:val="center"/>
          </w:tcPr>
          <w:p w14:paraId="6DB3CE4D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954" w:type="dxa"/>
            <w:noWrap w:val="0"/>
            <w:vAlign w:val="center"/>
          </w:tcPr>
          <w:p w14:paraId="7F380E8E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依托</w:t>
            </w:r>
            <w:r>
              <w:rPr>
                <w:rFonts w:eastAsia="仿宋_GB2312"/>
                <w:color w:val="000000"/>
                <w:kern w:val="0"/>
                <w:sz w:val="24"/>
              </w:rPr>
              <w:t>课程是否为专业必修课程</w:t>
            </w:r>
          </w:p>
        </w:tc>
        <w:tc>
          <w:tcPr>
            <w:tcW w:w="6925" w:type="dxa"/>
            <w:gridSpan w:val="6"/>
            <w:noWrap w:val="0"/>
            <w:vAlign w:val="center"/>
          </w:tcPr>
          <w:p w14:paraId="50DB8F80">
            <w:pPr>
              <w:snapToGrid w:val="0"/>
              <w:ind w:left="840" w:leftChars="4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是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  <w:r>
              <w:rPr>
                <w:rFonts w:eastAsia="仿宋_GB2312"/>
                <w:color w:val="000000"/>
                <w:sz w:val="24"/>
              </w:rPr>
              <w:t xml:space="preserve">                  否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</w:p>
        </w:tc>
      </w:tr>
      <w:tr w14:paraId="56A15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2" w:type="dxa"/>
            <w:vMerge w:val="continue"/>
            <w:noWrap w:val="0"/>
            <w:vAlign w:val="center"/>
          </w:tcPr>
          <w:p w14:paraId="2C115FFD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954" w:type="dxa"/>
            <w:noWrap w:val="0"/>
            <w:vAlign w:val="center"/>
          </w:tcPr>
          <w:p w14:paraId="31A03841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依托</w:t>
            </w:r>
            <w:r>
              <w:rPr>
                <w:rFonts w:eastAsia="仿宋_GB2312"/>
                <w:color w:val="000000"/>
                <w:kern w:val="0"/>
                <w:sz w:val="24"/>
              </w:rPr>
              <w:t>课程类别</w:t>
            </w:r>
          </w:p>
        </w:tc>
        <w:tc>
          <w:tcPr>
            <w:tcW w:w="6925" w:type="dxa"/>
            <w:gridSpan w:val="6"/>
            <w:noWrap w:val="0"/>
            <w:vAlign w:val="center"/>
          </w:tcPr>
          <w:p w14:paraId="62896446">
            <w:pPr>
              <w:snapToGrid w:val="0"/>
              <w:ind w:left="840" w:leftChars="4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研究生核心课程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  <w:r>
              <w:rPr>
                <w:rFonts w:eastAsia="仿宋_GB2312"/>
                <w:color w:val="000000"/>
                <w:sz w:val="24"/>
              </w:rPr>
              <w:t xml:space="preserve">      非研究生核心课程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</w:p>
        </w:tc>
      </w:tr>
      <w:tr w14:paraId="6341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2" w:type="dxa"/>
            <w:vMerge w:val="continue"/>
            <w:noWrap w:val="0"/>
            <w:vAlign w:val="center"/>
          </w:tcPr>
          <w:p w14:paraId="7DD73085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248" w:type="dxa"/>
            <w:gridSpan w:val="4"/>
            <w:noWrap w:val="0"/>
            <w:vAlign w:val="center"/>
          </w:tcPr>
          <w:p w14:paraId="68C1AA22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围绕依托课程编写的案例数量</w:t>
            </w:r>
          </w:p>
          <w:p w14:paraId="2C827F3A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（一般不少于10个）</w:t>
            </w:r>
          </w:p>
        </w:tc>
        <w:tc>
          <w:tcPr>
            <w:tcW w:w="4631" w:type="dxa"/>
            <w:gridSpan w:val="3"/>
            <w:noWrap w:val="0"/>
            <w:vAlign w:val="center"/>
          </w:tcPr>
          <w:p w14:paraId="6A1153E4">
            <w:pPr>
              <w:snapToGrid w:val="0"/>
              <w:ind w:left="840" w:leftChars="4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                          个</w:t>
            </w:r>
          </w:p>
        </w:tc>
      </w:tr>
      <w:tr w14:paraId="7BCD1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532" w:type="dxa"/>
            <w:vMerge w:val="restart"/>
            <w:noWrap w:val="0"/>
            <w:textDirection w:val="tbRlV"/>
            <w:vAlign w:val="center"/>
          </w:tcPr>
          <w:p w14:paraId="3ED09044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负 责 人</w:t>
            </w:r>
          </w:p>
        </w:tc>
        <w:tc>
          <w:tcPr>
            <w:tcW w:w="1954" w:type="dxa"/>
            <w:noWrap w:val="0"/>
            <w:vAlign w:val="center"/>
          </w:tcPr>
          <w:p w14:paraId="6B50277D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857" w:type="dxa"/>
            <w:noWrap w:val="0"/>
            <w:vAlign w:val="center"/>
          </w:tcPr>
          <w:p w14:paraId="4D9CF24F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</w:p>
        </w:tc>
        <w:tc>
          <w:tcPr>
            <w:tcW w:w="843" w:type="dxa"/>
            <w:noWrap w:val="0"/>
            <w:vAlign w:val="center"/>
          </w:tcPr>
          <w:p w14:paraId="05161565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性别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 w14:paraId="27D84E9C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DC06666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出生年月</w:t>
            </w:r>
          </w:p>
        </w:tc>
        <w:tc>
          <w:tcPr>
            <w:tcW w:w="2770" w:type="dxa"/>
            <w:noWrap w:val="0"/>
            <w:vAlign w:val="center"/>
          </w:tcPr>
          <w:p w14:paraId="359693E7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14:paraId="0B7FE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2" w:type="dxa"/>
            <w:vMerge w:val="continue"/>
            <w:noWrap w:val="0"/>
            <w:vAlign w:val="center"/>
          </w:tcPr>
          <w:p w14:paraId="71AE7EE0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954" w:type="dxa"/>
            <w:noWrap w:val="0"/>
            <w:vAlign w:val="center"/>
          </w:tcPr>
          <w:p w14:paraId="21422D45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857" w:type="dxa"/>
            <w:noWrap w:val="0"/>
            <w:vAlign w:val="center"/>
          </w:tcPr>
          <w:p w14:paraId="0CB23360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</w:p>
        </w:tc>
        <w:tc>
          <w:tcPr>
            <w:tcW w:w="843" w:type="dxa"/>
            <w:noWrap w:val="0"/>
            <w:vAlign w:val="center"/>
          </w:tcPr>
          <w:p w14:paraId="18150D67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职称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 w14:paraId="2659EC66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731E68A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最后学位</w:t>
            </w:r>
          </w:p>
        </w:tc>
        <w:tc>
          <w:tcPr>
            <w:tcW w:w="2770" w:type="dxa"/>
            <w:noWrap w:val="0"/>
            <w:vAlign w:val="center"/>
          </w:tcPr>
          <w:p w14:paraId="2FD29FC5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</w:p>
        </w:tc>
      </w:tr>
      <w:tr w14:paraId="48686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1" w:hRule="atLeast"/>
          <w:jc w:val="center"/>
        </w:trPr>
        <w:tc>
          <w:tcPr>
            <w:tcW w:w="528" w:type="dxa"/>
            <w:noWrap w:val="0"/>
            <w:vAlign w:val="center"/>
          </w:tcPr>
          <w:p w14:paraId="65D86BA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教学案例建设成效概述</w:t>
            </w:r>
          </w:p>
        </w:tc>
        <w:tc>
          <w:tcPr>
            <w:tcW w:w="8879" w:type="dxa"/>
            <w:gridSpan w:val="7"/>
            <w:noWrap w:val="0"/>
            <w:vAlign w:val="top"/>
          </w:tcPr>
          <w:p w14:paraId="0FA840CA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在教学案例建设方面的成果，对专业、课程方面的建设的作用和提升研究生教育质量成效、成果应用情况以及取得的相关成果等做简单概述（500字左右）</w:t>
            </w:r>
          </w:p>
          <w:p w14:paraId="621B7F99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4B7A123C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7FA0661D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702CAB18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6DDA4EFB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3A6BE944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60337827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43E834E3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08C6E09B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75FA881F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424DCD82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5A03114A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06A18E2C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  <w:p w14:paraId="5E0C271E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</w:tc>
      </w:tr>
    </w:tbl>
    <w:p w14:paraId="71F597E5">
      <w:pPr>
        <w:rPr>
          <w:rFonts w:eastAsia="黑体"/>
          <w:sz w:val="28"/>
          <w:szCs w:val="28"/>
        </w:rPr>
      </w:pPr>
      <w:r>
        <w:rPr>
          <w:rFonts w:eastAsia="黑体"/>
          <w:color w:val="000000"/>
          <w:sz w:val="24"/>
          <w:szCs w:val="30"/>
        </w:rPr>
        <w:br w:type="page"/>
      </w:r>
      <w:r>
        <w:rPr>
          <w:rFonts w:eastAsia="黑体"/>
          <w:sz w:val="28"/>
          <w:szCs w:val="28"/>
        </w:rPr>
        <w:t>二、项目建设工作总结</w:t>
      </w:r>
    </w:p>
    <w:tbl>
      <w:tblPr>
        <w:tblStyle w:val="4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0"/>
      </w:tblGrid>
      <w:tr w14:paraId="2B69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3" w:hRule="atLeast"/>
          <w:jc w:val="center"/>
        </w:trPr>
        <w:tc>
          <w:tcPr>
            <w:tcW w:w="9140" w:type="dxa"/>
            <w:noWrap w:val="0"/>
            <w:vAlign w:val="top"/>
          </w:tcPr>
          <w:p w14:paraId="13330BF9">
            <w:pPr>
              <w:adjustRightInd w:val="0"/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简明扼要，实事求是，字数控制在2000字左右（逐项填写，可另附页）。</w:t>
            </w:r>
          </w:p>
          <w:p w14:paraId="06D49FBD"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预期建设计划（如有变动须说明）的完成情况</w:t>
            </w:r>
          </w:p>
          <w:p w14:paraId="289C5C91">
            <w:pPr>
              <w:rPr>
                <w:rFonts w:eastAsia="仿宋_GB2312"/>
                <w:b/>
                <w:bCs/>
                <w:sz w:val="24"/>
              </w:rPr>
            </w:pPr>
          </w:p>
          <w:p w14:paraId="3543C987">
            <w:pPr>
              <w:ind w:firstLine="591"/>
              <w:rPr>
                <w:rFonts w:eastAsia="仿宋_GB2312"/>
                <w:b/>
                <w:bCs/>
                <w:sz w:val="24"/>
              </w:rPr>
            </w:pPr>
          </w:p>
          <w:p w14:paraId="7CC9C84D">
            <w:pPr>
              <w:ind w:firstLine="591"/>
              <w:rPr>
                <w:rFonts w:eastAsia="仿宋_GB2312"/>
                <w:b/>
                <w:bCs/>
                <w:sz w:val="24"/>
              </w:rPr>
            </w:pPr>
          </w:p>
          <w:p w14:paraId="1AB84632">
            <w:pPr>
              <w:ind w:firstLine="591"/>
              <w:rPr>
                <w:rFonts w:eastAsia="仿宋_GB2312"/>
                <w:b/>
                <w:bCs/>
                <w:sz w:val="24"/>
              </w:rPr>
            </w:pPr>
          </w:p>
          <w:p w14:paraId="1A2BA139">
            <w:pPr>
              <w:ind w:firstLine="591"/>
              <w:rPr>
                <w:rFonts w:eastAsia="仿宋_GB2312"/>
                <w:b/>
                <w:bCs/>
                <w:sz w:val="24"/>
              </w:rPr>
            </w:pPr>
          </w:p>
          <w:p w14:paraId="1B93F08A">
            <w:pPr>
              <w:ind w:firstLine="591"/>
              <w:rPr>
                <w:rFonts w:eastAsia="仿宋_GB2312"/>
                <w:b/>
                <w:bCs/>
                <w:sz w:val="24"/>
              </w:rPr>
            </w:pPr>
          </w:p>
          <w:p w14:paraId="21AC9FA2">
            <w:pPr>
              <w:ind w:firstLine="591"/>
              <w:rPr>
                <w:rFonts w:eastAsia="仿宋_GB2312"/>
                <w:b/>
                <w:bCs/>
                <w:sz w:val="24"/>
              </w:rPr>
            </w:pPr>
          </w:p>
          <w:p w14:paraId="22FC7281">
            <w:pPr>
              <w:rPr>
                <w:rFonts w:eastAsia="仿宋_GB2312"/>
                <w:b/>
                <w:bCs/>
                <w:sz w:val="24"/>
              </w:rPr>
            </w:pPr>
          </w:p>
          <w:p w14:paraId="2DBF1B43">
            <w:pPr>
              <w:rPr>
                <w:rFonts w:eastAsia="仿宋_GB2312"/>
                <w:b/>
                <w:bCs/>
                <w:sz w:val="24"/>
              </w:rPr>
            </w:pPr>
          </w:p>
          <w:p w14:paraId="34F0B74D"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color w:val="000000"/>
                <w:sz w:val="24"/>
                <w:szCs w:val="30"/>
              </w:rPr>
              <w:t>教学案例建设取得的主要成果</w:t>
            </w:r>
          </w:p>
          <w:p w14:paraId="16C48348">
            <w:pPr>
              <w:rPr>
                <w:rFonts w:eastAsia="仿宋_GB2312"/>
                <w:b/>
                <w:bCs/>
                <w:sz w:val="24"/>
              </w:rPr>
            </w:pPr>
          </w:p>
          <w:p w14:paraId="224AFFB6">
            <w:pPr>
              <w:rPr>
                <w:rFonts w:eastAsia="仿宋_GB2312"/>
                <w:sz w:val="24"/>
              </w:rPr>
            </w:pPr>
          </w:p>
          <w:p w14:paraId="3D04752C">
            <w:pPr>
              <w:rPr>
                <w:rFonts w:eastAsia="仿宋_GB2312"/>
                <w:sz w:val="24"/>
              </w:rPr>
            </w:pPr>
          </w:p>
          <w:p w14:paraId="5A9907F7">
            <w:pPr>
              <w:rPr>
                <w:rFonts w:eastAsia="仿宋_GB2312"/>
                <w:sz w:val="24"/>
              </w:rPr>
            </w:pPr>
          </w:p>
          <w:p w14:paraId="26AD77AC">
            <w:pPr>
              <w:rPr>
                <w:rFonts w:eastAsia="仿宋_GB2312"/>
                <w:sz w:val="24"/>
              </w:rPr>
            </w:pPr>
          </w:p>
          <w:p w14:paraId="4441DD8E">
            <w:pPr>
              <w:rPr>
                <w:rFonts w:eastAsia="仿宋_GB2312"/>
                <w:sz w:val="24"/>
              </w:rPr>
            </w:pPr>
          </w:p>
          <w:p w14:paraId="4AFAECEB">
            <w:pPr>
              <w:rPr>
                <w:rFonts w:eastAsia="仿宋_GB2312"/>
                <w:sz w:val="24"/>
              </w:rPr>
            </w:pPr>
          </w:p>
          <w:p w14:paraId="02F27350">
            <w:pPr>
              <w:rPr>
                <w:rFonts w:eastAsia="仿宋_GB2312"/>
                <w:sz w:val="24"/>
              </w:rPr>
            </w:pPr>
          </w:p>
          <w:p w14:paraId="4B7BDBAC">
            <w:pPr>
              <w:rPr>
                <w:rFonts w:eastAsia="仿宋_GB2312"/>
                <w:sz w:val="24"/>
              </w:rPr>
            </w:pPr>
          </w:p>
          <w:p w14:paraId="1EF91C2A">
            <w:pPr>
              <w:rPr>
                <w:rFonts w:eastAsia="仿宋_GB2312"/>
                <w:sz w:val="24"/>
              </w:rPr>
            </w:pPr>
          </w:p>
          <w:p w14:paraId="0C2856B3"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建设成果的应用情况、效果评价等</w:t>
            </w:r>
          </w:p>
          <w:p w14:paraId="668B0178">
            <w:pPr>
              <w:rPr>
                <w:rFonts w:eastAsia="仿宋_GB2312"/>
                <w:sz w:val="24"/>
              </w:rPr>
            </w:pPr>
          </w:p>
          <w:p w14:paraId="0FEF7508">
            <w:pPr>
              <w:rPr>
                <w:rFonts w:eastAsia="仿宋_GB2312"/>
                <w:sz w:val="24"/>
              </w:rPr>
            </w:pPr>
          </w:p>
          <w:p w14:paraId="0F50A9EB">
            <w:pPr>
              <w:rPr>
                <w:rFonts w:eastAsia="仿宋_GB2312"/>
                <w:sz w:val="24"/>
              </w:rPr>
            </w:pPr>
          </w:p>
          <w:p w14:paraId="75C0D314">
            <w:pPr>
              <w:rPr>
                <w:rFonts w:eastAsia="仿宋_GB2312"/>
                <w:sz w:val="24"/>
              </w:rPr>
            </w:pPr>
          </w:p>
          <w:p w14:paraId="07EDF42F">
            <w:pPr>
              <w:rPr>
                <w:rFonts w:eastAsia="仿宋_GB2312"/>
                <w:sz w:val="24"/>
              </w:rPr>
            </w:pPr>
          </w:p>
          <w:p w14:paraId="7244B679">
            <w:pPr>
              <w:rPr>
                <w:rFonts w:eastAsia="仿宋_GB2312"/>
                <w:sz w:val="24"/>
              </w:rPr>
            </w:pPr>
          </w:p>
          <w:p w14:paraId="11C67A95">
            <w:pPr>
              <w:rPr>
                <w:rFonts w:eastAsia="仿宋_GB2312"/>
                <w:sz w:val="24"/>
              </w:rPr>
            </w:pPr>
          </w:p>
          <w:p w14:paraId="0B3F4545">
            <w:pPr>
              <w:rPr>
                <w:rFonts w:eastAsia="仿宋_GB2312"/>
                <w:sz w:val="24"/>
              </w:rPr>
            </w:pPr>
          </w:p>
          <w:p w14:paraId="3AAB45ED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</w:p>
          <w:p w14:paraId="042E6C53"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课程建设过程有哪些不足，有哪些问题尚需深入研究，课程建设过程中的困难、问题和建议</w:t>
            </w:r>
          </w:p>
          <w:p w14:paraId="2B7E826D">
            <w:pPr>
              <w:rPr>
                <w:rFonts w:eastAsia="仿宋_GB2312"/>
                <w:sz w:val="24"/>
              </w:rPr>
            </w:pPr>
          </w:p>
          <w:p w14:paraId="7F1B1C28">
            <w:pPr>
              <w:rPr>
                <w:rFonts w:eastAsia="仿宋_GB2312"/>
                <w:sz w:val="24"/>
              </w:rPr>
            </w:pPr>
          </w:p>
          <w:p w14:paraId="1DB1F9A5">
            <w:pPr>
              <w:rPr>
                <w:rFonts w:eastAsia="仿宋_GB2312"/>
                <w:sz w:val="24"/>
              </w:rPr>
            </w:pPr>
          </w:p>
          <w:p w14:paraId="56D54372">
            <w:pPr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7792A39C">
            <w:pPr>
              <w:spacing w:line="400" w:lineRule="exac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18EBDF10">
            <w:pPr>
              <w:spacing w:line="400" w:lineRule="exac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423DF480">
            <w:pPr>
              <w:spacing w:line="400" w:lineRule="exact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</w:tbl>
    <w:p w14:paraId="5453D7D6">
      <w:pPr>
        <w:spacing w:line="400" w:lineRule="exact"/>
        <w:rPr>
          <w:rFonts w:eastAsia="黑体"/>
          <w:sz w:val="28"/>
          <w:szCs w:val="28"/>
        </w:rPr>
      </w:pPr>
      <w:r>
        <w:rPr>
          <w:rFonts w:eastAsia="黑体"/>
          <w:color w:val="000000"/>
          <w:sz w:val="24"/>
          <w:szCs w:val="30"/>
        </w:rPr>
        <w:br w:type="page"/>
      </w:r>
      <w:r>
        <w:rPr>
          <w:rFonts w:eastAsia="黑体"/>
          <w:sz w:val="28"/>
          <w:szCs w:val="28"/>
        </w:rPr>
        <w:t>三、项目经费来源及支出情况</w:t>
      </w:r>
    </w:p>
    <w:tbl>
      <w:tblPr>
        <w:tblStyle w:val="4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4"/>
        <w:gridCol w:w="2390"/>
        <w:gridCol w:w="2387"/>
        <w:gridCol w:w="1886"/>
      </w:tblGrid>
      <w:tr w14:paraId="153E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1EA9FBAD">
            <w:pPr>
              <w:spacing w:line="400" w:lineRule="exact"/>
              <w:jc w:val="center"/>
              <w:rPr>
                <w:rFonts w:eastAsia="黑体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经费来源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3BF9F461">
            <w:pPr>
              <w:spacing w:line="400" w:lineRule="exact"/>
              <w:jc w:val="center"/>
              <w:rPr>
                <w:rFonts w:eastAsia="黑体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金额（万元）</w:t>
            </w:r>
          </w:p>
        </w:tc>
      </w:tr>
      <w:tr w14:paraId="7C15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64CB4936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省教育厅资助经费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6EF17664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4836E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2A233E19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学校配套经费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7618F9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02F2C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1B8ED7C4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合作单位经费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31C87F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2871B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2DD9752B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其他来源经费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406FB6E9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29FAD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7E4AB8C6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经费总额（万元）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32DB81D8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64125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07D92D57">
            <w:pPr>
              <w:spacing w:line="400" w:lineRule="exact"/>
              <w:jc w:val="center"/>
              <w:rPr>
                <w:rFonts w:eastAsia="黑体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支 出 科 目</w:t>
            </w:r>
          </w:p>
        </w:tc>
        <w:tc>
          <w:tcPr>
            <w:tcW w:w="2390" w:type="dxa"/>
            <w:noWrap w:val="0"/>
            <w:vAlign w:val="center"/>
          </w:tcPr>
          <w:p w14:paraId="2EE5C955">
            <w:pPr>
              <w:spacing w:line="400" w:lineRule="exact"/>
              <w:jc w:val="center"/>
              <w:rPr>
                <w:rFonts w:eastAsia="黑体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金 额（万元）</w:t>
            </w:r>
          </w:p>
        </w:tc>
        <w:tc>
          <w:tcPr>
            <w:tcW w:w="4273" w:type="dxa"/>
            <w:gridSpan w:val="2"/>
            <w:noWrap w:val="0"/>
            <w:vAlign w:val="center"/>
          </w:tcPr>
          <w:p w14:paraId="10EF1E62">
            <w:pPr>
              <w:spacing w:line="400" w:lineRule="exact"/>
              <w:jc w:val="center"/>
              <w:rPr>
                <w:rFonts w:eastAsia="黑体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支出根据及理由</w:t>
            </w:r>
          </w:p>
        </w:tc>
      </w:tr>
      <w:tr w14:paraId="05447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7629083E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4D842394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4273" w:type="dxa"/>
            <w:gridSpan w:val="2"/>
            <w:noWrap w:val="0"/>
            <w:vAlign w:val="center"/>
          </w:tcPr>
          <w:p w14:paraId="387FCB98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51DF1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59863CBE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403658E5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4273" w:type="dxa"/>
            <w:gridSpan w:val="2"/>
            <w:noWrap w:val="0"/>
            <w:vAlign w:val="center"/>
          </w:tcPr>
          <w:p w14:paraId="724BC4F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1AE77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3CCAFC84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47C3BCDE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4273" w:type="dxa"/>
            <w:gridSpan w:val="2"/>
            <w:noWrap w:val="0"/>
            <w:vAlign w:val="center"/>
          </w:tcPr>
          <w:p w14:paraId="3113B149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5E043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410F3EF2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62DB9243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4273" w:type="dxa"/>
            <w:gridSpan w:val="2"/>
            <w:noWrap w:val="0"/>
            <w:vAlign w:val="center"/>
          </w:tcPr>
          <w:p w14:paraId="6F12383F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7E13C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45269053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757DEB09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4273" w:type="dxa"/>
            <w:gridSpan w:val="2"/>
            <w:noWrap w:val="0"/>
            <w:vAlign w:val="center"/>
          </w:tcPr>
          <w:p w14:paraId="4CF0811E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038E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0A9FBDEF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经费合计支出（万元）</w:t>
            </w:r>
          </w:p>
        </w:tc>
        <w:tc>
          <w:tcPr>
            <w:tcW w:w="2390" w:type="dxa"/>
            <w:noWrap w:val="0"/>
            <w:vAlign w:val="center"/>
          </w:tcPr>
          <w:p w14:paraId="7D79589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3BC37915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经费结余（万元）</w:t>
            </w:r>
          </w:p>
        </w:tc>
        <w:tc>
          <w:tcPr>
            <w:tcW w:w="1886" w:type="dxa"/>
            <w:noWrap w:val="0"/>
            <w:vAlign w:val="center"/>
          </w:tcPr>
          <w:p w14:paraId="27B69A5B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6E5A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  <w:jc w:val="center"/>
        </w:trPr>
        <w:tc>
          <w:tcPr>
            <w:tcW w:w="9407" w:type="dxa"/>
            <w:gridSpan w:val="4"/>
            <w:noWrap w:val="0"/>
            <w:vAlign w:val="top"/>
          </w:tcPr>
          <w:p w14:paraId="04E7E71C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731B2A1D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1C1A2E4B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5431C76C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1E550932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3C539F09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1D3B2D3A">
            <w:pPr>
              <w:wordWrap w:val="0"/>
              <w:spacing w:line="400" w:lineRule="exact"/>
              <w:jc w:val="right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 xml:space="preserve">财务部门签章：                 </w:t>
            </w:r>
          </w:p>
          <w:p w14:paraId="17357724">
            <w:pPr>
              <w:spacing w:line="400" w:lineRule="exact"/>
              <w:jc w:val="right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 xml:space="preserve">                                                                                                                                    </w:t>
            </w:r>
          </w:p>
          <w:p w14:paraId="5E85233A">
            <w:pPr>
              <w:spacing w:line="400" w:lineRule="exact"/>
              <w:jc w:val="right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 xml:space="preserve">                                                年    月    日</w:t>
            </w:r>
          </w:p>
        </w:tc>
      </w:tr>
    </w:tbl>
    <w:p w14:paraId="5A1CF297">
      <w:pPr>
        <w:spacing w:line="400" w:lineRule="exact"/>
        <w:jc w:val="left"/>
        <w:rPr>
          <w:rFonts w:eastAsia="黑体"/>
          <w:sz w:val="28"/>
          <w:szCs w:val="28"/>
        </w:rPr>
      </w:pPr>
      <w:r>
        <w:rPr>
          <w:rFonts w:eastAsia="黑体"/>
          <w:color w:val="000000"/>
          <w:sz w:val="24"/>
          <w:szCs w:val="30"/>
        </w:rPr>
        <w:br w:type="page"/>
      </w:r>
      <w:r>
        <w:rPr>
          <w:rFonts w:eastAsia="黑体"/>
          <w:sz w:val="28"/>
          <w:szCs w:val="28"/>
        </w:rPr>
        <w:t>四、结项审核意见</w:t>
      </w:r>
    </w:p>
    <w:tbl>
      <w:tblPr>
        <w:tblStyle w:val="4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 w14:paraId="498DA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4" w:hRule="atLeast"/>
          <w:jc w:val="center"/>
        </w:trPr>
        <w:tc>
          <w:tcPr>
            <w:tcW w:w="9040" w:type="dxa"/>
            <w:noWrap w:val="0"/>
            <w:vAlign w:val="top"/>
          </w:tcPr>
          <w:p w14:paraId="5ADFB7AA">
            <w:pPr>
              <w:spacing w:line="400" w:lineRule="exact"/>
              <w:jc w:val="lef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本人承诺：</w:t>
            </w:r>
          </w:p>
          <w:p w14:paraId="199DDA0B">
            <w:pPr>
              <w:spacing w:line="400" w:lineRule="exact"/>
              <w:ind w:firstLine="480" w:firstLineChars="200"/>
              <w:jc w:val="lef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本人提交的所有项目建设成果坚持正确的政治方向和价值导向，符合党和国家的教育方针、政策和新时代研究生教育理念，不存在思想性、道德性、伦理性、科学性等问题，无危害国家安全、无涉密及其他不适宜公开传播的内容，无侵犯他人知识产权内容。如有不实，自愿承担相关法律责任。</w:t>
            </w:r>
          </w:p>
          <w:p w14:paraId="6FB263BF">
            <w:pPr>
              <w:spacing w:line="400" w:lineRule="exact"/>
              <w:ind w:firstLine="480" w:firstLineChars="200"/>
              <w:jc w:val="left"/>
              <w:rPr>
                <w:rFonts w:eastAsia="方正仿宋简体"/>
                <w:sz w:val="24"/>
              </w:rPr>
            </w:pPr>
          </w:p>
          <w:p w14:paraId="15C760F2">
            <w:pPr>
              <w:spacing w:line="400" w:lineRule="exact"/>
              <w:ind w:firstLine="480" w:firstLineChars="200"/>
              <w:jc w:val="left"/>
              <w:rPr>
                <w:rFonts w:eastAsia="方正仿宋简体"/>
                <w:sz w:val="24"/>
              </w:rPr>
            </w:pPr>
          </w:p>
          <w:p w14:paraId="3A2B6C0A">
            <w:pPr>
              <w:spacing w:line="400" w:lineRule="exact"/>
              <w:ind w:firstLine="480" w:firstLineChars="200"/>
              <w:jc w:val="left"/>
              <w:rPr>
                <w:rFonts w:eastAsia="方正仿宋简体"/>
                <w:sz w:val="24"/>
              </w:rPr>
            </w:pPr>
          </w:p>
          <w:p w14:paraId="5B6A71C4">
            <w:pPr>
              <w:spacing w:before="156" w:beforeLines="50"/>
              <w:jc w:val="left"/>
              <w:rPr>
                <w:rFonts w:eastAsia="仿宋_GB2312"/>
                <w:sz w:val="24"/>
              </w:rPr>
            </w:pPr>
          </w:p>
          <w:p w14:paraId="7A0C7ABE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项目负责人签字：                  </w:t>
            </w:r>
          </w:p>
          <w:p w14:paraId="404F80AE">
            <w:pPr>
              <w:spacing w:line="400" w:lineRule="exact"/>
              <w:jc w:val="right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sz w:val="24"/>
              </w:rPr>
              <w:t xml:space="preserve">        年   月   日</w:t>
            </w:r>
          </w:p>
        </w:tc>
      </w:tr>
      <w:tr w14:paraId="0DBA7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3" w:hRule="atLeast"/>
          <w:jc w:val="center"/>
        </w:trPr>
        <w:tc>
          <w:tcPr>
            <w:tcW w:w="9040" w:type="dxa"/>
            <w:noWrap w:val="0"/>
            <w:vAlign w:val="center"/>
          </w:tcPr>
          <w:p w14:paraId="5E6B5773">
            <w:pPr>
              <w:spacing w:after="120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所在院系意见：</w:t>
            </w:r>
          </w:p>
          <w:p w14:paraId="4D5DC9FE">
            <w:pPr>
              <w:spacing w:line="400" w:lineRule="exact"/>
              <w:ind w:firstLine="480" w:firstLineChars="200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负责人所提交的项目建设成果坚持正确的政治方向和价值导向，符合党和国家的教育方针、政策和新时代研究生教育理念，不存在思想性、道德性、伦理性、科学性等问题，无危害国家安全、无涉密及其他不适宜公开传播的内容，无侵犯他人知识产权内容。结项材料齐全，经费开支合理。</w:t>
            </w:r>
          </w:p>
          <w:p w14:paraId="69774F8C">
            <w:pPr>
              <w:snapToGrid w:val="0"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  <w:p w14:paraId="494DA193">
            <w:pPr>
              <w:snapToGrid w:val="0"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  <w:p w14:paraId="20E6741E">
            <w:pPr>
              <w:snapToGrid w:val="0"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  <w:p w14:paraId="2BA5E5A6">
            <w:pPr>
              <w:wordWrap w:val="0"/>
              <w:spacing w:line="56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院系公章：                  </w:t>
            </w:r>
          </w:p>
          <w:p w14:paraId="2B7DDEB3">
            <w:pPr>
              <w:spacing w:line="400" w:lineRule="exact"/>
              <w:jc w:val="right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         年    月    日</w:t>
            </w:r>
          </w:p>
        </w:tc>
      </w:tr>
      <w:tr w14:paraId="7C4D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8" w:hRule="atLeast"/>
          <w:jc w:val="center"/>
        </w:trPr>
        <w:tc>
          <w:tcPr>
            <w:tcW w:w="9040" w:type="dxa"/>
            <w:noWrap w:val="0"/>
            <w:vAlign w:val="center"/>
          </w:tcPr>
          <w:p w14:paraId="5AEB3923"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依托学校审核意见：</w:t>
            </w:r>
          </w:p>
          <w:p w14:paraId="4B1321B0">
            <w:pPr>
              <w:rPr>
                <w:color w:val="000000"/>
              </w:rPr>
            </w:pPr>
          </w:p>
          <w:p w14:paraId="0AAC081C">
            <w:pPr>
              <w:rPr>
                <w:color w:val="000000"/>
              </w:rPr>
            </w:pPr>
          </w:p>
          <w:p w14:paraId="677F1CB1">
            <w:pPr>
              <w:rPr>
                <w:color w:val="000000"/>
              </w:rPr>
            </w:pPr>
          </w:p>
          <w:p w14:paraId="1C54A022">
            <w:pPr>
              <w:rPr>
                <w:color w:val="000000"/>
              </w:rPr>
            </w:pPr>
          </w:p>
          <w:p w14:paraId="7C87F5AC">
            <w:pPr>
              <w:rPr>
                <w:color w:val="000000"/>
              </w:rPr>
            </w:pPr>
          </w:p>
          <w:p w14:paraId="47FD0485">
            <w:pPr>
              <w:rPr>
                <w:color w:val="000000"/>
              </w:rPr>
            </w:pPr>
          </w:p>
          <w:p w14:paraId="5266CE6F">
            <w:pPr>
              <w:rPr>
                <w:color w:val="000000"/>
              </w:rPr>
            </w:pPr>
          </w:p>
          <w:p w14:paraId="6025D500">
            <w:pPr>
              <w:rPr>
                <w:color w:val="000000"/>
              </w:rPr>
            </w:pPr>
          </w:p>
          <w:p w14:paraId="295DD4CD">
            <w:pPr>
              <w:wordWrap w:val="0"/>
              <w:spacing w:line="56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学校公章：                   </w:t>
            </w:r>
          </w:p>
          <w:p w14:paraId="402101EE">
            <w:pPr>
              <w:spacing w:line="44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年    月    日</w:t>
            </w:r>
          </w:p>
          <w:p w14:paraId="0113A133">
            <w:pPr>
              <w:spacing w:line="400" w:lineRule="exact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</w:tbl>
    <w:p w14:paraId="4711FBE6">
      <w:pPr>
        <w:rPr>
          <w:rFonts w:eastAsia="仿宋_GB2312"/>
          <w:color w:val="000000"/>
          <w:kern w:val="0"/>
          <w:sz w:val="32"/>
          <w:szCs w:val="32"/>
          <w:lang w:bidi="ar"/>
        </w:rPr>
      </w:pPr>
    </w:p>
    <w:p w14:paraId="19AF3629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193F643B-9B26-40F2-ABF7-171745E24BC7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02F504B-D343-4C13-8366-BF5AE1B853E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A2D51FF3-93DE-4429-AC01-8204C54FB2F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6478871-BC1F-4F8F-9E96-B2FB4C2DA20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2D47DCCE-D0BD-4CF0-8CC2-07E52A745DE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92B32DB-3A75-417E-B278-4D2975384C6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fontKey="{1CE7119A-C02C-492C-B06C-68EF9644B3D3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4D4A7C48-95CA-4868-B6E2-7AB164A7399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1DEE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B52540">
                          <w:pPr>
                            <w:pStyle w:val="3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54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B52540">
                    <w:pPr>
                      <w:pStyle w:val="3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54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9B622D"/>
    <w:multiLevelType w:val="singleLevel"/>
    <w:tmpl w:val="D99B62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6246C"/>
    <w:rsid w:val="021F1AE6"/>
    <w:rsid w:val="38665E39"/>
    <w:rsid w:val="5EF07C91"/>
    <w:rsid w:val="7CB6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kern w:val="0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1113</Words>
  <Characters>1124</Characters>
  <Lines>0</Lines>
  <Paragraphs>0</Paragraphs>
  <TotalTime>0</TotalTime>
  <ScaleCrop>false</ScaleCrop>
  <LinksUpToDate>false</LinksUpToDate>
  <CharactersWithSpaces>1823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2026-04-28T03:41:00Z</dcterms:created>
  <dc:creator>张潇环</dc:creator>
  <cp:lastModifiedBy>张潇环</cp:lastModifiedBy>
  <dcterms:modified xsi:type="dcterms:W3CDTF">2026-07-31T08:04:32Z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2B5F0F0DF69E458FA40F6495D8F96364_11</vt:lpwstr>
  </property>
  <property fmtid="{D5CDD505-2E9C-101B-9397-08002B2CF9AE}" pid="4" name="KSOTemplateDocerSaveRecord">
    <vt:lpwstr>eyJoZGlkIjoiMmY1NjBlNzYwZWJiZmZjN2E5ZmE0NGEyMzNlOTI0NzUiLCJ1c2VySWQiOiIyOTg3OTk3MzYifQ==</vt:lpwstr>
  </property>
</Properties>
</file>